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C"/>
  <w:body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c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00449C">
      <w:pPr>
        <w:pStyle w:val="c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t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t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техническом осмотре транспортных средств и о внесении изменений в отдельные законодательные акты Российской Федерации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i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 15 июня 2011 года</w:t>
      </w:r>
    </w:p>
    <w:p w:rsidR="00000000" w:rsidRDefault="0000449C">
      <w:pPr>
        <w:pStyle w:val="i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 22 июня 2011 года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c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30.11.2011 № 342-ФЗ, от 30.11.2011 № 362-ФЗ, от 03.12.2011 № 383-ФЗ, от 28.07.2012 № 130-ФЗ, от 28.07.2012 № 131-ФЗ, от 25.12.2012 № 267-ФЗ,</w:t>
      </w:r>
      <w:r>
        <w:rPr>
          <w:rStyle w:val="mark"/>
          <w:color w:val="333333"/>
          <w:sz w:val="27"/>
          <w:szCs w:val="27"/>
        </w:rPr>
        <w:t xml:space="preserve"> от 02.07.2013 № 185-ФЗ, от 23.07.2013 № 249-ФЗ, от 23.07.2013 № 251-ФЗ, от 28.12.2013 № 420-ФЗ, от 04.06.2014 № 145-ФЗ, от 23.04.2018 № 110-ФЗ, от 01.05.2019 № 88-ФЗ, от 06.06.2019 № 122-ФЗ, от 01.04.2020 № 98-ФЗ)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1. Общие положения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 Ос</w:t>
      </w:r>
      <w:r>
        <w:rPr>
          <w:color w:val="333333"/>
          <w:sz w:val="27"/>
          <w:szCs w:val="27"/>
        </w:rPr>
        <w:t>новные понятия, используемые в настоящем Федеральном законе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целей настоящего Федерального закона используются следующие основные понятия: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владелец транспортного средства - лицо, владеющее транспортным средством на праве собственности или на ином з</w:t>
      </w:r>
      <w:r>
        <w:rPr>
          <w:color w:val="333333"/>
          <w:sz w:val="27"/>
          <w:szCs w:val="27"/>
        </w:rPr>
        <w:t>аконном основании;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диагностическая карта - документ, оформленный по результатам проведения технического осмотра транспортного средства (в том числе его </w:t>
      </w:r>
      <w:r>
        <w:rPr>
          <w:color w:val="333333"/>
          <w:sz w:val="27"/>
          <w:szCs w:val="27"/>
        </w:rPr>
        <w:lastRenderedPageBreak/>
        <w:t>частей, предметов его дополнительного оборудования), содержащий сведения о соответствии или несоответ</w:t>
      </w:r>
      <w:r>
        <w:rPr>
          <w:color w:val="333333"/>
          <w:sz w:val="27"/>
          <w:szCs w:val="27"/>
        </w:rPr>
        <w:t>ствии транспортного средства обязательным требованиям безопасности транспортных средств и 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</w:t>
      </w:r>
      <w:r>
        <w:rPr>
          <w:color w:val="333333"/>
          <w:sz w:val="27"/>
          <w:szCs w:val="27"/>
        </w:rPr>
        <w:t xml:space="preserve">орожном движении на территории Российской Федерации и в соответствии с международными договорами Российской Федерации также за ее пределами;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заявитель - юридическое лицо или индивидуальный предприн</w:t>
      </w:r>
      <w:r>
        <w:rPr>
          <w:color w:val="333333"/>
          <w:sz w:val="27"/>
          <w:szCs w:val="27"/>
        </w:rPr>
        <w:t>иматель, претендующие на получение аккредитации либо на расширение или сокращение области аккредитации;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rStyle w:val="mark"/>
          <w:color w:val="333333"/>
          <w:sz w:val="27"/>
          <w:szCs w:val="27"/>
        </w:rPr>
        <w:t>(Пункт утратил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область аккредитации - деятельность по проведению технического осмотра определенно</w:t>
      </w:r>
      <w:r>
        <w:rPr>
          <w:color w:val="333333"/>
          <w:sz w:val="27"/>
          <w:szCs w:val="27"/>
        </w:rPr>
        <w:t xml:space="preserve">й категории транспортных средств или городского наземного электрического транспорта, на осуществление которой получена аккредитация;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обязательные требования безопасности транспортных средств - треб</w:t>
      </w:r>
      <w:r>
        <w:rPr>
          <w:color w:val="333333"/>
          <w:sz w:val="27"/>
          <w:szCs w:val="27"/>
        </w:rPr>
        <w:t>ования к техническому состоянию транспортных средств (в том числе их частей, предметов их дополнительного оборудования), установленные международными договорами Российской Федерации или нормативными правовыми актами Российской Федерации, на соответствие ко</w:t>
      </w:r>
      <w:r>
        <w:rPr>
          <w:color w:val="333333"/>
          <w:sz w:val="27"/>
          <w:szCs w:val="27"/>
        </w:rPr>
        <w:t>торым осуществляется проверка транспортных средств (в том числе их частей, предметов их дополнительного оборудования), при проведении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оператор технического осмотра - юридическое лицо или индивидуальный предприниматель (в том числе </w:t>
      </w:r>
      <w:r>
        <w:rPr>
          <w:color w:val="333333"/>
          <w:sz w:val="27"/>
          <w:szCs w:val="27"/>
        </w:rPr>
        <w:t xml:space="preserve">дилер), аккредитованные в установленном порядке на право проведения технического осмотра;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средства технического диагностирования - оборудование и программные средства, с помощью которых осуществляе</w:t>
      </w:r>
      <w:r>
        <w:rPr>
          <w:color w:val="333333"/>
          <w:sz w:val="27"/>
          <w:szCs w:val="27"/>
        </w:rPr>
        <w:t>тся техническое диагностирование и которые применяются при проведении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срок действия диагностической карты </w:t>
      </w:r>
      <w:r>
        <w:rPr>
          <w:color w:val="333333"/>
          <w:sz w:val="27"/>
          <w:szCs w:val="27"/>
        </w:rPr>
        <w:t xml:space="preserve">- период со дня выдачи диагностической карты до дня, не позднее которого владелец транспортного средства или его представитель обязан обратиться за проведением очередного </w:t>
      </w:r>
      <w:r>
        <w:rPr>
          <w:color w:val="333333"/>
          <w:sz w:val="27"/>
          <w:szCs w:val="27"/>
        </w:rPr>
        <w:lastRenderedPageBreak/>
        <w:t xml:space="preserve">технического осмотра;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пун</w:t>
      </w:r>
      <w:r>
        <w:rPr>
          <w:color w:val="333333"/>
          <w:sz w:val="27"/>
          <w:szCs w:val="27"/>
        </w:rPr>
        <w:t>кт технического осмотра - совокупность сооружений и средств технического диагностирования (в том числе средств измерения), необходимых для проведения технического осмотра транспортных средств оператором технического осмотра и находящихся по одному адресу;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</w:t>
      </w:r>
      <w:r>
        <w:rPr>
          <w:rStyle w:val="mark"/>
          <w:color w:val="333333"/>
          <w:sz w:val="27"/>
          <w:szCs w:val="27"/>
        </w:rPr>
        <w:t>(Пункт утратил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технический осмотр транспортных средств (далее также - технический осмотр) - проверка технического состояния транспортных средств (в том числе их частей, предметов их дополнительного о</w:t>
      </w:r>
      <w:r>
        <w:rPr>
          <w:color w:val="333333"/>
          <w:sz w:val="27"/>
          <w:szCs w:val="27"/>
        </w:rPr>
        <w:t xml:space="preserve">борудования)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</w:t>
      </w:r>
      <w:r>
        <w:rPr>
          <w:color w:val="333333"/>
          <w:sz w:val="27"/>
          <w:szCs w:val="27"/>
        </w:rPr>
        <w:t>Российской Федерации, также за ее пределами;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технический эксперт - работник оператора технического осмотра, осуществляющий техническое диагностирование и отвечающий установленным в сфере технического осмотра квалификационным требованиям;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техническо</w:t>
      </w:r>
      <w:r>
        <w:rPr>
          <w:color w:val="333333"/>
          <w:sz w:val="27"/>
          <w:szCs w:val="27"/>
        </w:rPr>
        <w:t>е диагностирование - часть технического осмотра, заключающаяся в процедуре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тр</w:t>
      </w:r>
      <w:r>
        <w:rPr>
          <w:color w:val="333333"/>
          <w:sz w:val="27"/>
          <w:szCs w:val="27"/>
        </w:rPr>
        <w:t>анспортное средство - устройство, предназначенное для перевозок по дорогам людей, грузов или установленного на нем оборудования;</w:t>
      </w:r>
      <w:r>
        <w:rPr>
          <w:rStyle w:val="mark"/>
          <w:color w:val="333333"/>
          <w:sz w:val="27"/>
          <w:szCs w:val="27"/>
        </w:rPr>
        <w:t> (Утратит силу с 1 марта 2021 года - Федеральный закон от 06.06.2019 № 122-ФЗ)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требования аккредитации - совокупность требов</w:t>
      </w:r>
      <w:r>
        <w:rPr>
          <w:color w:val="333333"/>
          <w:sz w:val="27"/>
          <w:szCs w:val="27"/>
        </w:rPr>
        <w:t>аний, которым должны удовлетворять заявитель и оператор технического осмотра при осуществлении деятельности по проведению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дилер - юридическое лицо или индивидуальный предприниматель, зарегистрированные на территории Российской Фед</w:t>
      </w:r>
      <w:r>
        <w:rPr>
          <w:color w:val="333333"/>
          <w:sz w:val="27"/>
          <w:szCs w:val="27"/>
        </w:rPr>
        <w:t xml:space="preserve">ерации и осуществляющие от своего имени и за свой счет в соответствии с договором, заключенным с производителем и (или) импортером (дистрибьютором) транспортных средств отдельных марок, сервисное обслуживание таких транспортных средств; </w:t>
      </w:r>
      <w:r>
        <w:rPr>
          <w:rStyle w:val="mark"/>
          <w:color w:val="333333"/>
          <w:sz w:val="27"/>
          <w:szCs w:val="27"/>
        </w:rPr>
        <w:t>(Пункт введен - Фед</w:t>
      </w:r>
      <w:r>
        <w:rPr>
          <w:rStyle w:val="mark"/>
          <w:color w:val="333333"/>
          <w:sz w:val="27"/>
          <w:szCs w:val="27"/>
        </w:rPr>
        <w:t>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18) диагностическая линия - совокупность средств технического диагностирования и оборудования, включая средства фотофиксации, а также </w:t>
      </w:r>
      <w:r>
        <w:rPr>
          <w:rStyle w:val="ed"/>
          <w:color w:val="333333"/>
          <w:sz w:val="27"/>
          <w:szCs w:val="27"/>
        </w:rPr>
        <w:lastRenderedPageBreak/>
        <w:t>программного обеспечения, необходимого для проведения технического осмотра и переда</w:t>
      </w:r>
      <w:r>
        <w:rPr>
          <w:rStyle w:val="ed"/>
          <w:color w:val="333333"/>
          <w:sz w:val="27"/>
          <w:szCs w:val="27"/>
        </w:rPr>
        <w:t>чи сведений, предусмотренных частью 3 статьи 12 настоящего Федерального закона;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19) передвижная диагностическая линия - диагностическая линия, обеспечивающая вып</w:t>
      </w:r>
      <w:r>
        <w:rPr>
          <w:rStyle w:val="ed"/>
          <w:color w:val="333333"/>
          <w:sz w:val="27"/>
          <w:szCs w:val="27"/>
        </w:rPr>
        <w:t>олнение в полном объеме процедуры технического осмотра вне пункта технического осмотра;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20) производственно-техническая база оператора технического осмотра (дале</w:t>
      </w:r>
      <w:r>
        <w:rPr>
          <w:rStyle w:val="ed"/>
          <w:color w:val="333333"/>
          <w:sz w:val="27"/>
          <w:szCs w:val="27"/>
        </w:rPr>
        <w:t>е также - производственно-техническая база) - совокупность принадлежащих оператору технического осмотра и предназначенных для проведения технического осмотра зданий, помещений или сооружений и не менее одной диагностической линии;</w:t>
      </w:r>
      <w:r>
        <w:rPr>
          <w:rStyle w:val="mark"/>
          <w:color w:val="333333"/>
          <w:sz w:val="27"/>
          <w:szCs w:val="27"/>
        </w:rPr>
        <w:t> (Пункт введен - Федеральн</w:t>
      </w:r>
      <w:r>
        <w:rPr>
          <w:rStyle w:val="mark"/>
          <w:color w:val="333333"/>
          <w:sz w:val="27"/>
          <w:szCs w:val="27"/>
        </w:rPr>
        <w:t xml:space="preserve">ый закон </w:t>
      </w:r>
      <w:r>
        <w:rPr>
          <w:rStyle w:val="cmd"/>
          <w:color w:val="333333"/>
          <w:sz w:val="27"/>
          <w:szCs w:val="27"/>
        </w:rPr>
        <w:t>от 06.06.2019 № 122-ФЗ, вступает в силу с 1 марта 2021</w:t>
      </w:r>
      <w:r>
        <w:rPr>
          <w:rStyle w:val="mark"/>
          <w:color w:val="333333"/>
          <w:sz w:val="27"/>
          <w:szCs w:val="27"/>
        </w:rPr>
        <w:t>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21) подтверждение соответствия требованиям аккредитации - осуществляемое в рамках процедуры аккредитации в сфере технического осмотра подтверждение профессиональным объединением страховщ</w:t>
      </w:r>
      <w:r>
        <w:rPr>
          <w:rStyle w:val="ed"/>
          <w:color w:val="333333"/>
          <w:sz w:val="27"/>
          <w:szCs w:val="27"/>
        </w:rPr>
        <w:t>иков, созданным в соответствии с Федеральным законом от 25 апреля 2002 года № 40-ФЗ "Об обязательном страховании гражданской ответственности владельцев транспортных средств" (далее - профессиональное объединение страховщиков), соответствия оператора технич</w:t>
      </w:r>
      <w:r>
        <w:rPr>
          <w:rStyle w:val="ed"/>
          <w:color w:val="333333"/>
          <w:sz w:val="27"/>
          <w:szCs w:val="27"/>
        </w:rPr>
        <w:t>еского осмотра требованиям аккредитации с периодичностью, установленной настоящим Федеральным законом;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22) пропускная способность - максимальное (предельное) кол</w:t>
      </w:r>
      <w:r>
        <w:rPr>
          <w:rStyle w:val="ed"/>
          <w:color w:val="333333"/>
          <w:sz w:val="27"/>
          <w:szCs w:val="27"/>
        </w:rPr>
        <w:t>ичество транспортных средств определенных категорий,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времени, с учетом обла</w:t>
      </w:r>
      <w:r>
        <w:rPr>
          <w:rStyle w:val="ed"/>
          <w:color w:val="333333"/>
          <w:sz w:val="27"/>
          <w:szCs w:val="27"/>
        </w:rPr>
        <w:t>сти аккредитации, характеристик производственно-технической базы оператора технического осмотра, его режима работы, количества работающих одновременно технических экспертов;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</w:t>
      </w:r>
      <w:r>
        <w:rPr>
          <w:rStyle w:val="mark"/>
          <w:color w:val="333333"/>
          <w:sz w:val="27"/>
          <w:szCs w:val="27"/>
        </w:rPr>
        <w:t>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23) средства фотофиксации - технические средства, обеспечивающие фотофиксацию транспортного средства в момент проведения технического </w:t>
      </w:r>
      <w:r>
        <w:rPr>
          <w:rStyle w:val="ed"/>
          <w:color w:val="333333"/>
          <w:sz w:val="27"/>
          <w:szCs w:val="27"/>
        </w:rPr>
        <w:lastRenderedPageBreak/>
        <w:t>диагностирования.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</w:t>
      </w:r>
      <w:r>
        <w:rPr>
          <w:rStyle w:val="mark"/>
          <w:color w:val="333333"/>
          <w:sz w:val="27"/>
          <w:szCs w:val="27"/>
        </w:rPr>
        <w:t>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 Сфера применения настоящего Федерального закона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Федеральным законом устанавливаются порядок и периодичность проведения технического осмотра находящихся в эксплуатации транспортных средств, а также порядок аккредитации юридиче</w:t>
      </w:r>
      <w:r>
        <w:rPr>
          <w:color w:val="333333"/>
          <w:sz w:val="27"/>
          <w:szCs w:val="27"/>
        </w:rPr>
        <w:t>ских лиц, индивидуальных предпринимателей (заявителей) в целях осуществления деятельности по проведению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Действие настоящего Федерального закона не распространяется на транспортные средства, которые имеют двигатель внутреннего сгора</w:t>
      </w:r>
      <w:r>
        <w:rPr>
          <w:color w:val="333333"/>
          <w:sz w:val="27"/>
          <w:szCs w:val="27"/>
        </w:rPr>
        <w:t>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час, а также прицепы к ним.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Порядок и периодичность проведе</w:t>
      </w:r>
      <w:r>
        <w:rPr>
          <w:color w:val="333333"/>
          <w:sz w:val="27"/>
          <w:szCs w:val="27"/>
        </w:rPr>
        <w:t>ния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 и федеральных г</w:t>
      </w:r>
      <w:r>
        <w:rPr>
          <w:color w:val="333333"/>
          <w:sz w:val="27"/>
          <w:szCs w:val="27"/>
        </w:rPr>
        <w:t>осударственных органов, в которых федеральным законом предусмотрена военная служба, транспортных средств органов, осуществляющих оперативно-разыскную деятельность, а также тракторов, самоходных дорожно-строительных и иных машин, которые имеют двигатель вну</w:t>
      </w:r>
      <w:r>
        <w:rPr>
          <w:color w:val="333333"/>
          <w:sz w:val="27"/>
          <w:szCs w:val="27"/>
        </w:rPr>
        <w:t>треннего сгорания объемом более 50 кубических сантиметров или электродвигатель максимальной мощностью более 4 киловатт, прицепов к ним и которые зарегистрированы </w:t>
      </w:r>
      <w:r>
        <w:rPr>
          <w:rStyle w:val="ed"/>
          <w:color w:val="333333"/>
          <w:sz w:val="27"/>
          <w:szCs w:val="27"/>
        </w:rPr>
        <w:t>или подлежат государственной регистрации</w:t>
      </w:r>
      <w:r>
        <w:rPr>
          <w:color w:val="333333"/>
          <w:sz w:val="27"/>
          <w:szCs w:val="27"/>
        </w:rPr>
        <w:t> органами, осуществляющими государственный надзор за т</w:t>
      </w:r>
      <w:r>
        <w:rPr>
          <w:color w:val="333333"/>
          <w:sz w:val="27"/>
          <w:szCs w:val="27"/>
        </w:rPr>
        <w:t>ехническим состоянием самоходных машин и других видов техники, определяются Правительством Российской Федерации.</w:t>
      </w:r>
      <w:r>
        <w:rPr>
          <w:rStyle w:val="mark"/>
          <w:color w:val="333333"/>
          <w:sz w:val="27"/>
          <w:szCs w:val="27"/>
        </w:rPr>
        <w:t> (В редакции федеральных законов от 04.06.2014 № 145-ФЗ, от 01.05.2019 № 88-ФЗ)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Порядок организации и проведения технического осмотра автобус</w:t>
      </w:r>
      <w:r>
        <w:rPr>
          <w:rStyle w:val="ed"/>
          <w:color w:val="333333"/>
          <w:sz w:val="27"/>
          <w:szCs w:val="27"/>
        </w:rPr>
        <w:t>ов устанавливается Правительством Российской Федерации.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 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 Правовое регулирование отношений в области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Отношения в области технич</w:t>
      </w:r>
      <w:r>
        <w:rPr>
          <w:color w:val="333333"/>
          <w:sz w:val="27"/>
          <w:szCs w:val="27"/>
        </w:rPr>
        <w:t>еского осмотра регулируются международными договорами Российской Федерации, настоящим Федеральным законом, другими федеральными законами, а также принимаемыми в соответствии с ними иными нормативными правовыми актами Российской Федерации, законами и приним</w:t>
      </w:r>
      <w:r>
        <w:rPr>
          <w:color w:val="333333"/>
          <w:sz w:val="27"/>
          <w:szCs w:val="27"/>
        </w:rPr>
        <w:t>аемыми в соответствии с ними иными нормативными правовыми актами субъектов Российской Федерации (далее - законодательство в области технического осмотра транспортных средств).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 Цели и принципы проведения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порядке, установленном правилами проведения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Проведение технического осмот</w:t>
      </w:r>
      <w:r>
        <w:rPr>
          <w:color w:val="333333"/>
          <w:sz w:val="27"/>
          <w:szCs w:val="27"/>
        </w:rPr>
        <w:t>ра основывается на следующих принципах: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территориальная и ценовая доступность для населения услуг по проведению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право выбора гражданами, юридическими лицами операторов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доступность информации о порядке и </w:t>
      </w:r>
      <w:r>
        <w:rPr>
          <w:color w:val="333333"/>
          <w:sz w:val="27"/>
          <w:szCs w:val="27"/>
        </w:rPr>
        <w:t>периодичности проведения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конкуренция операторов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обеспечение качества услуг по проведению технического осмотра, соответствующих правилам проведения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ответственность операторов техниче</w:t>
      </w:r>
      <w:r>
        <w:rPr>
          <w:color w:val="333333"/>
          <w:sz w:val="27"/>
          <w:szCs w:val="27"/>
        </w:rPr>
        <w:t xml:space="preserve">ского осмотра за выдачу диагностической карты, содержащей заключение о возможности эксплуатации транспортного средства, в отношении транспортного средства, не соответствующего обязательным требованиям безопасности транспортных </w:t>
      </w:r>
      <w:r>
        <w:rPr>
          <w:color w:val="333333"/>
          <w:sz w:val="27"/>
          <w:szCs w:val="27"/>
        </w:rPr>
        <w:lastRenderedPageBreak/>
        <w:t>средств, а также за несоблюде</w:t>
      </w:r>
      <w:r>
        <w:rPr>
          <w:color w:val="333333"/>
          <w:sz w:val="27"/>
          <w:szCs w:val="27"/>
        </w:rPr>
        <w:t xml:space="preserve">ние иных требований, установленных настоящим Федеральным законом; </w:t>
      </w:r>
      <w:r>
        <w:rPr>
          <w:rStyle w:val="mark"/>
          <w:color w:val="333333"/>
          <w:sz w:val="27"/>
          <w:szCs w:val="27"/>
        </w:rPr>
        <w:t>(В редакции Федерального закона от 23.04.2018 № 110-ФЗ)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7) обеспечение достоверности и актуальности сведений, содержащихся в единой автоматизированной информационной системе технического осм</w:t>
      </w:r>
      <w:r>
        <w:rPr>
          <w:rStyle w:val="ed"/>
          <w:color w:val="333333"/>
          <w:sz w:val="27"/>
          <w:szCs w:val="27"/>
        </w:rPr>
        <w:t>отра.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 Основы системы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Технический осмотр проводится операторами технического осмотра, аккредитованными в соответствии с наст</w:t>
      </w:r>
      <w:r>
        <w:rPr>
          <w:color w:val="333333"/>
          <w:sz w:val="27"/>
          <w:szCs w:val="27"/>
        </w:rPr>
        <w:t>оящим Федеральным законом профессиональным объединением страховщиков, созданным в соответствии с Федеральным законом от 25 апреля 2002 года № 40-ФЗ "Об обязательном страховании гражданской ответственности владельцев транспортных средств".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Технический ос</w:t>
      </w:r>
      <w:r>
        <w:rPr>
          <w:color w:val="333333"/>
          <w:sz w:val="27"/>
          <w:szCs w:val="27"/>
        </w:rPr>
        <w:t>мотр проводится в соответствии с правилами проведения технического осмотра, установленными Правительством Российской Федерации.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Технический осмотр проводится оператором технического осмотра в соответствии с областью аккредитации, указанной в аттестате а</w:t>
      </w:r>
      <w:r>
        <w:rPr>
          <w:color w:val="333333"/>
          <w:sz w:val="27"/>
          <w:szCs w:val="27"/>
        </w:rPr>
        <w:t>ккредитации.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Технический осмотр проводится на основе договора о проведении технического осмотра за плату с периодичностью, установленной настоящим Федеральным законом.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Учет сведений о результатах проведения технического осмотра осуществляется с помощ</w:t>
      </w:r>
      <w:r>
        <w:rPr>
          <w:color w:val="333333"/>
          <w:sz w:val="27"/>
          <w:szCs w:val="27"/>
        </w:rPr>
        <w:t>ью единой автоматизированной информационной системы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После проведения технического осмотра оператором технического осмотра выдается диагностическая карта, содержащая сведения о соответствии или несоответствии транспортного средства </w:t>
      </w:r>
      <w:r>
        <w:rPr>
          <w:color w:val="333333"/>
          <w:sz w:val="27"/>
          <w:szCs w:val="27"/>
        </w:rPr>
        <w:t xml:space="preserve">обязательным требованиям безопасности транспортных средств.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6. Обеспечение гарантий прав владельцев транспортных средств на территориальную доступность проведения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 </w:t>
      </w:r>
      <w:r>
        <w:rPr>
          <w:color w:val="333333"/>
          <w:sz w:val="27"/>
          <w:szCs w:val="27"/>
        </w:rPr>
        <w:t>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власти, уполномоченный Правительством Российской Федерации, в установленном им</w:t>
      </w:r>
      <w:r>
        <w:rPr>
          <w:color w:val="333333"/>
          <w:sz w:val="27"/>
          <w:szCs w:val="27"/>
        </w:rPr>
        <w:t xml:space="preserve"> порядке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осмотра. В случае, если по результатам такого контроля выявлено, что на территории субъекта Ро</w:t>
      </w:r>
      <w:r>
        <w:rPr>
          <w:color w:val="333333"/>
          <w:sz w:val="27"/>
          <w:szCs w:val="27"/>
        </w:rPr>
        <w:t>ссийской Федерации нормативы минимальной обеспеченности населения пунктами технического осмотра не соблюдены, указанный федеральный орган исполнительной власти направляет в высший исполнительный орган государственной власти субъекта Российской Федерации пр</w:t>
      </w:r>
      <w:r>
        <w:rPr>
          <w:color w:val="333333"/>
          <w:sz w:val="27"/>
          <w:szCs w:val="27"/>
        </w:rPr>
        <w:t xml:space="preserve">едставление о необходимости принятия мер по организации проведения технического осмотра.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осмотра. Перечень этих мер </w:t>
      </w:r>
      <w:r>
        <w:rPr>
          <w:color w:val="333333"/>
          <w:sz w:val="27"/>
          <w:szCs w:val="27"/>
        </w:rPr>
        <w:t>определяется актом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 В случае, если высшим исполнительным органом государственной власти субъекта Росс</w:t>
      </w:r>
      <w:r>
        <w:rPr>
          <w:color w:val="333333"/>
          <w:sz w:val="27"/>
          <w:szCs w:val="27"/>
        </w:rPr>
        <w:t>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представления, высший исполнительный орган государственной власти субъекта Российской Федерации п</w:t>
      </w:r>
      <w:r>
        <w:rPr>
          <w:color w:val="333333"/>
          <w:sz w:val="27"/>
          <w:szCs w:val="27"/>
        </w:rPr>
        <w:t xml:space="preserve">ринимает меры по организации проведения технического осмотра после такого выявления.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Нормативы минимальной обеспеченности населения пунктами технического осмотра для субъектов Российской Федерации </w:t>
      </w:r>
      <w:r>
        <w:rPr>
          <w:color w:val="333333"/>
          <w:sz w:val="27"/>
          <w:szCs w:val="27"/>
        </w:rPr>
        <w:t>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методикой расчета указанных нормативов, установленной Правительством Российской Федерации.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О</w:t>
      </w:r>
      <w:r>
        <w:rPr>
          <w:color w:val="333333"/>
          <w:sz w:val="27"/>
          <w:szCs w:val="27"/>
        </w:rPr>
        <w:t>ператоры технического осмотра,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транспорта, и дилеры не учитываются при расчете фактической обеспеченности населен</w:t>
      </w:r>
      <w:r>
        <w:rPr>
          <w:color w:val="333333"/>
          <w:sz w:val="27"/>
          <w:szCs w:val="27"/>
        </w:rPr>
        <w:t xml:space="preserve">ия пунктами технического осмотра для субъектов Российской Федерации и для входящих в их состав муниципальных образований.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2. Полномочия участников системы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 Полномочия Правительства Российской Федерации в сфере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 полномочиям Правительства Российской Федерации в сфере технического осмотра относятся: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выработка государственной политики в сфере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установле</w:t>
      </w:r>
      <w:r>
        <w:rPr>
          <w:color w:val="333333"/>
          <w:sz w:val="27"/>
          <w:szCs w:val="27"/>
        </w:rPr>
        <w:t>ние правил проведения технического осмотра, в том числе установление параметров и требований, предъявляемых к транспортным средствам при проведении технического осмотра, формы и содержания диагностической карты;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установление требований к технологическим</w:t>
      </w:r>
      <w:r>
        <w:rPr>
          <w:color w:val="333333"/>
          <w:sz w:val="27"/>
          <w:szCs w:val="27"/>
        </w:rPr>
        <w:t>, программным, лингвистическим и организационным средствам единой автоматизированной информационной системы технического осмотра, порядка сбора, передачи, обработки, хранения, использования информации, содержащейся в указанной системе, обеспечения к ней до</w:t>
      </w:r>
      <w:r>
        <w:rPr>
          <w:color w:val="333333"/>
          <w:sz w:val="27"/>
          <w:szCs w:val="27"/>
        </w:rPr>
        <w:t>ступа;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установление размера платы за аккредитацию в сфере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установление методики расчета нормативов минимальной обеспеченности населения пунктами технического осмотра для субъектов Российской Федерации и для входящих в их состав </w:t>
      </w:r>
      <w:r>
        <w:rPr>
          <w:color w:val="333333"/>
          <w:sz w:val="27"/>
          <w:szCs w:val="27"/>
        </w:rPr>
        <w:t>муниципальных образований;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распределение установленных настоящим Федеральным законом полномочий федеральных органов исполнительной власти;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иные полномочия, установленные настоящим Федеральным законом.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8. Полномочия федеральных органов исполн</w:t>
      </w:r>
      <w:r>
        <w:rPr>
          <w:color w:val="333333"/>
          <w:sz w:val="27"/>
          <w:szCs w:val="27"/>
        </w:rPr>
        <w:t>ительной власти в сфере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 полномочиям федеральных органов исполнительной власти в сфере технического осмотра относятся: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утверждение формы типового договора о проведении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утверждение правил заполнения диагно</w:t>
      </w:r>
      <w:r>
        <w:rPr>
          <w:color w:val="333333"/>
          <w:sz w:val="27"/>
          <w:szCs w:val="27"/>
        </w:rPr>
        <w:t xml:space="preserve">стической карты;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создание и ведение единой автоматизированной информационной системы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установление квалификационных требований к техническим экспертам;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установление поряд</w:t>
      </w:r>
      <w:r>
        <w:rPr>
          <w:color w:val="333333"/>
          <w:sz w:val="27"/>
          <w:szCs w:val="27"/>
        </w:rPr>
        <w:t xml:space="preserve">ка учета, хранения, передачи и уничтожения диагностических карт;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утверждение методики расчета предельного размера платы за проведение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</w:t>
      </w:r>
      <w:r>
        <w:rPr>
          <w:rStyle w:val="mark"/>
          <w:color w:val="333333"/>
          <w:sz w:val="27"/>
          <w:szCs w:val="27"/>
        </w:rPr>
        <w:t>(Пункт утратил силу - Федеральный зако</w:t>
      </w:r>
      <w:r>
        <w:rPr>
          <w:rStyle w:val="mark"/>
          <w:color w:val="333333"/>
          <w:sz w:val="27"/>
          <w:szCs w:val="27"/>
        </w:rPr>
        <w:t>н от 23.07.2013 № 251-ФЗ)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установление порядка ведения реестра операторов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утверждение основных технических характеристик средств технического диагностирования и их перечня;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утверждение правил аккредитации операторов техничес</w:t>
      </w:r>
      <w:r>
        <w:rPr>
          <w:color w:val="333333"/>
          <w:sz w:val="27"/>
          <w:szCs w:val="27"/>
        </w:rPr>
        <w:t>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осуществление контроля за соблюдением нормативов минимальной обеспеченности населения пунктами технического осмотра и утверждение порядка осуществления этого контроля;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иные полномочия, установленные настоящим Федеральным законом.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</w:t>
      </w:r>
      <w:r>
        <w:rPr>
          <w:color w:val="333333"/>
          <w:sz w:val="27"/>
          <w:szCs w:val="27"/>
        </w:rPr>
        <w:t>атья 9. Полномочия органов государственной власти субъектов Российской Федерации в сфере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К полномочиям органов государственной власти субъектов Российской Федерации в сфере технического осмотра относятся: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принятие мер по организации проведения технического осмотра на территории субъекта Российской Федерации;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утверждение нормативов минимальной обеспеченности населения пунктами технического осмотра для субъектов Российской Федерации и для входящих в их сос</w:t>
      </w:r>
      <w:r>
        <w:rPr>
          <w:color w:val="333333"/>
          <w:sz w:val="27"/>
          <w:szCs w:val="27"/>
        </w:rPr>
        <w:t>тав муниципальных образований;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размера; </w:t>
      </w:r>
      <w:r>
        <w:rPr>
          <w:rStyle w:val="mark"/>
          <w:color w:val="333333"/>
          <w:sz w:val="27"/>
          <w:szCs w:val="27"/>
        </w:rPr>
        <w:t xml:space="preserve">(В редакции Федерального </w:t>
      </w:r>
      <w:r>
        <w:rPr>
          <w:rStyle w:val="mark"/>
          <w:color w:val="333333"/>
          <w:sz w:val="27"/>
          <w:szCs w:val="27"/>
        </w:rPr>
        <w:t>закона от 23.04.2018 № 110-ФЗ)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карты. </w:t>
      </w:r>
      <w:r>
        <w:rPr>
          <w:rStyle w:val="mark"/>
          <w:color w:val="333333"/>
          <w:sz w:val="27"/>
          <w:szCs w:val="27"/>
        </w:rPr>
        <w:t>(Пункт введен - Федеральный закон от 23.04.2018 № 110-ФЗ)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</w:t>
      </w:r>
      <w:r>
        <w:rPr>
          <w:color w:val="333333"/>
          <w:sz w:val="27"/>
          <w:szCs w:val="27"/>
        </w:rPr>
        <w:t>я 10. Полномочия профессионального объединения страховщиков в сфере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 полномочиям указанного в части 1 статьи 5 настоящего Федерального закона профессионального объединения страховщиков в сфере технического осмотра относятся: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расс</w:t>
      </w:r>
      <w:r>
        <w:rPr>
          <w:color w:val="333333"/>
          <w:sz w:val="27"/>
          <w:szCs w:val="27"/>
        </w:rPr>
        <w:t>мотрение заявлений о предоставлении аттестатов аккредитации, принятие решений о выдаче данных аттестатов аккредитации или об отказе в предоставлении аттестатов аккредитации (решение об аккредитации);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принятие решения о расширении или сокращении области </w:t>
      </w:r>
      <w:r>
        <w:rPr>
          <w:color w:val="333333"/>
          <w:sz w:val="27"/>
          <w:szCs w:val="27"/>
        </w:rPr>
        <w:t>аккредитации;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переоформление аттестатов аккредитации;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приостановление действия аттестатов аккредитации и возобновление их действия;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аннулирование аттестатов аккредитации;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проверка заявителей на соответствие установленным требованиям аккредитаци</w:t>
      </w:r>
      <w:r>
        <w:rPr>
          <w:color w:val="333333"/>
          <w:sz w:val="27"/>
          <w:szCs w:val="27"/>
        </w:rPr>
        <w:t>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7) 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ведение реестра операторов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9) ведение учета бланков диагностических </w:t>
      </w:r>
      <w:r>
        <w:rPr>
          <w:color w:val="333333"/>
          <w:sz w:val="27"/>
          <w:szCs w:val="27"/>
        </w:rPr>
        <w:t xml:space="preserve">карт и бланков международных сертификатов технического осмотра; </w:t>
      </w:r>
      <w:r>
        <w:rPr>
          <w:rStyle w:val="mark"/>
          <w:color w:val="333333"/>
          <w:sz w:val="27"/>
          <w:szCs w:val="27"/>
        </w:rPr>
        <w:t>(В редакции Федерального закона от 23.04.2018 № 110-ФЗ)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</w:t>
      </w:r>
      <w:r>
        <w:rPr>
          <w:rStyle w:val="mark"/>
          <w:color w:val="333333"/>
          <w:sz w:val="27"/>
          <w:szCs w:val="27"/>
        </w:rPr>
        <w:t>(Пункт утратил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формирование открытого и общедоступного информационного ресурса,</w:t>
      </w:r>
      <w:r>
        <w:rPr>
          <w:color w:val="333333"/>
          <w:sz w:val="27"/>
          <w:szCs w:val="27"/>
        </w:rPr>
        <w:t xml:space="preserve"> содержащего сведения из реестра операторов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3. Организация системы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 Аккредитация в сфере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Аккредитация в сфере технического осмотра осуществляется в соответствии с прав</w:t>
      </w:r>
      <w:r>
        <w:rPr>
          <w:color w:val="333333"/>
          <w:sz w:val="27"/>
          <w:szCs w:val="27"/>
        </w:rPr>
        <w:t>илами аккредитации операторов технического осмотра, утвержденными уполномоченным федеральным органом исполнительной власти.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Требованиями аккредитации являются: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наличие на праве собственности или на ином законном основании сооружений и средств технического диагностирования (в том числе средств измерения), соответствующих установленным основным техническим характеристикам и входящих в утвержденный перечень;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нали</w:t>
      </w:r>
      <w:r>
        <w:rPr>
          <w:color w:val="333333"/>
          <w:sz w:val="27"/>
          <w:szCs w:val="27"/>
        </w:rPr>
        <w:t>чие в штате не менее одного технического эксперта;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наличие технических возможностей для ежедневной передачи сведений о результатах проведения технического осмотра в единую автоматизированную информационную систему технического осмотра, а также документи</w:t>
      </w:r>
      <w:r>
        <w:rPr>
          <w:color w:val="333333"/>
          <w:sz w:val="27"/>
          <w:szCs w:val="27"/>
        </w:rPr>
        <w:t>рования сведений о таких результатах;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наличие договора с производителем и (или) импортером (дистрибьютором) транспортных средств на сервисное обслуживание таких транспортных средств в случае, если заявителем является дилер. </w:t>
      </w:r>
      <w:r>
        <w:rPr>
          <w:rStyle w:val="mark"/>
          <w:color w:val="333333"/>
          <w:sz w:val="27"/>
          <w:szCs w:val="27"/>
        </w:rPr>
        <w:t>(Пункт введен - Федеральный з</w:t>
      </w:r>
      <w:r>
        <w:rPr>
          <w:rStyle w:val="mark"/>
          <w:color w:val="333333"/>
          <w:sz w:val="27"/>
          <w:szCs w:val="27"/>
        </w:rPr>
        <w:t>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Аттестат аккредитации выдается на основании представленных заявителем заявления о предоставлении аттестата аккредитации и документов, подтверждающих соответствие заявителя требованиям аккредитации. Исчерпывающий перечень так</w:t>
      </w:r>
      <w:r>
        <w:rPr>
          <w:color w:val="333333"/>
          <w:sz w:val="27"/>
          <w:szCs w:val="27"/>
        </w:rPr>
        <w:t>их документов устанавливается уполномоченным федеральным органом исполнительной власти.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Область аккредитации в аттестате аккредитации определяется для каждого пункта технического осмотра и каждой передвижной диагностической линии, принадлежащих операто</w:t>
      </w:r>
      <w:r>
        <w:rPr>
          <w:rStyle w:val="ed"/>
          <w:color w:val="333333"/>
          <w:sz w:val="27"/>
          <w:szCs w:val="27"/>
        </w:rPr>
        <w:t>ру технического осмотра, отдельно.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Особенности аккредитации операторов технического осмотра, намеревающихся проводить технический осмотр транспортных средств городского наземного электрического транспорта, устанавливаются федеральным органом исполнительной власти, уполномоченным на установл</w:t>
      </w:r>
      <w:r>
        <w:rPr>
          <w:rStyle w:val="ed"/>
          <w:color w:val="333333"/>
          <w:sz w:val="27"/>
          <w:szCs w:val="27"/>
        </w:rPr>
        <w:t>ение правил аккредитации операторов технического осмотра.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 xml:space="preserve">. В случае реорганизации юридического лица - оператора технического осмотра (за исключением случаев </w:t>
      </w:r>
      <w:r>
        <w:rPr>
          <w:rStyle w:val="ed"/>
          <w:color w:val="333333"/>
          <w:sz w:val="27"/>
          <w:szCs w:val="27"/>
        </w:rPr>
        <w:t>преобразования, слияния, присоединения), а также в случае изменения сведений о местоположении пункта технического осмотра (за исключением случаев переименования географического объекта, переименования улицы, площади или иной территории, изменения нумерации</w:t>
      </w:r>
      <w:r>
        <w:rPr>
          <w:rStyle w:val="ed"/>
          <w:color w:val="333333"/>
          <w:sz w:val="27"/>
          <w:szCs w:val="27"/>
        </w:rPr>
        <w:t xml:space="preserve"> дома) аттестат аккредитации подлежит переоформлению на основании заявления о переоформлении аттестата аккредитации и прилагаемых к нему документов, подтверждающих соответствие требованиям аккредитации и (или) изменение таких сведений.</w:t>
      </w:r>
      <w:r>
        <w:rPr>
          <w:rStyle w:val="mark"/>
          <w:color w:val="333333"/>
          <w:sz w:val="27"/>
          <w:szCs w:val="27"/>
        </w:rPr>
        <w:t> (Часть введена - Фед</w:t>
      </w:r>
      <w:r>
        <w:rPr>
          <w:rStyle w:val="mark"/>
          <w:color w:val="333333"/>
          <w:sz w:val="27"/>
          <w:szCs w:val="27"/>
        </w:rPr>
        <w:t>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В случае реорганизации юридического лица - оператора технического осмотра в форме преобразования, слияния, присоединения, изменения адреса пункта технического осмотра при переи</w:t>
      </w:r>
      <w:r>
        <w:rPr>
          <w:rStyle w:val="ed"/>
          <w:color w:val="333333"/>
          <w:sz w:val="27"/>
          <w:szCs w:val="27"/>
        </w:rPr>
        <w:t>меновании географического объекта, переименовании улицы, площади или иной территории,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</w:t>
      </w:r>
      <w:r>
        <w:rPr>
          <w:rStyle w:val="ed"/>
          <w:color w:val="333333"/>
          <w:sz w:val="27"/>
          <w:szCs w:val="27"/>
        </w:rPr>
        <w:t>в технического осмотра.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Основанием отказа в предоставлении аттестата аккредитации является: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наличие в представленных заявителем заявлении о предоставлении</w:t>
      </w:r>
      <w:r>
        <w:rPr>
          <w:color w:val="333333"/>
          <w:sz w:val="27"/>
          <w:szCs w:val="27"/>
        </w:rPr>
        <w:t xml:space="preserve"> аттестата аккредитации и (или) прилагаемых к нему документах недостоверной или искаженной информации;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установленное при проведении документарной проверки несоответствие заявителя требованиям аккредитации.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Основанием для аннулирования аттестата аккре</w:t>
      </w:r>
      <w:r>
        <w:rPr>
          <w:color w:val="333333"/>
          <w:sz w:val="27"/>
          <w:szCs w:val="27"/>
        </w:rPr>
        <w:t>дитации является: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обращение оператора технического осмотра о прекращении деятельности в качестве оператора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наличие в течение двенадцати месяцев двух и более нарушений оператором технического осмотра требований аккредитации и (ил</w:t>
      </w:r>
      <w:r>
        <w:rPr>
          <w:color w:val="333333"/>
          <w:sz w:val="27"/>
          <w:szCs w:val="27"/>
        </w:rPr>
        <w:t>и) правил проведения технического осмотра и (или) нарушений, связанных с превышением предельного размера платы за проведение технического осмотра, установленного в соответствии с настоящим Федеральным законом;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ликвидация юридического лица - оператора те</w:t>
      </w:r>
      <w:r>
        <w:rPr>
          <w:color w:val="333333"/>
          <w:sz w:val="27"/>
          <w:szCs w:val="27"/>
        </w:rPr>
        <w:t>хнического осмотра, прекращение оператором технического осмотра деятельности в качестве индивидуального предпринимателя;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реорганизация юридического лица - оператора технического осмотра при отсутствии заявления его правопреемника о переоформлении аттест</w:t>
      </w:r>
      <w:r>
        <w:rPr>
          <w:rStyle w:val="ed"/>
          <w:color w:val="333333"/>
          <w:sz w:val="27"/>
          <w:szCs w:val="27"/>
        </w:rPr>
        <w:t>ата аккредитации (за исключением случаев реорганизации юридического лица - оператора технического осмотра в форме преобразования, слияния или присоединения);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</w:t>
      </w:r>
      <w:r>
        <w:rPr>
          <w:rStyle w:val="ed"/>
          <w:color w:val="333333"/>
          <w:sz w:val="27"/>
          <w:szCs w:val="27"/>
        </w:rPr>
        <w:t>реорганизация юридического лица - оператора технического осмотра в форме преобразования, слияния или присоединения при отсутствии заявления реорганизованного юридического лица - оператора технического осмотра о внесении сведений в реестр операторов техниче</w:t>
      </w:r>
      <w:r>
        <w:rPr>
          <w:rStyle w:val="ed"/>
          <w:color w:val="333333"/>
          <w:sz w:val="27"/>
          <w:szCs w:val="27"/>
        </w:rPr>
        <w:t>ского осмотра о реорганизации юридического лица в форме преобразования, слияния или присоединения;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 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неполучение оператором технического осмотра подтверждения с</w:t>
      </w:r>
      <w:r>
        <w:rPr>
          <w:rStyle w:val="ed"/>
          <w:color w:val="333333"/>
          <w:sz w:val="27"/>
          <w:szCs w:val="27"/>
        </w:rPr>
        <w:t>оответствия требованиям аккредитации оператора технического осмотра;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7) несообщение в профессиональное объединение страховщиков сведений об операторе техническог</w:t>
      </w:r>
      <w:r>
        <w:rPr>
          <w:rStyle w:val="ed"/>
          <w:color w:val="333333"/>
          <w:sz w:val="27"/>
          <w:szCs w:val="27"/>
        </w:rPr>
        <w:t xml:space="preserve">о осмотра, необходимых для ведения реестра </w:t>
      </w:r>
      <w:r>
        <w:rPr>
          <w:rStyle w:val="ed"/>
          <w:color w:val="333333"/>
          <w:sz w:val="27"/>
          <w:szCs w:val="27"/>
        </w:rPr>
        <w:lastRenderedPageBreak/>
        <w:t>операторов технического осмотра, в случае их изменения.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Аттестат аккредитации считается аннулированным со дня, сле</w:t>
      </w:r>
      <w:r>
        <w:rPr>
          <w:rStyle w:val="ed"/>
          <w:color w:val="333333"/>
          <w:sz w:val="27"/>
          <w:szCs w:val="27"/>
        </w:rPr>
        <w:t>дующего за днем принятия профессиональным объединением страховщиков решения об аннулировании аттестата аккредитации.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 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Аттестат аккредитации действует бессрочн</w:t>
      </w:r>
      <w:r>
        <w:rPr>
          <w:color w:val="333333"/>
          <w:sz w:val="27"/>
          <w:szCs w:val="27"/>
        </w:rPr>
        <w:t>о.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Операторы технического осмотра проходят процедуру подтверждения соответствия требованиям аккредитации в порядке, установленном федеральным органом исполнительной власти, уполномоченным на установление правил аккредитации операторов технического осмо</w:t>
      </w:r>
      <w:r>
        <w:rPr>
          <w:rStyle w:val="ed"/>
          <w:color w:val="333333"/>
          <w:sz w:val="27"/>
          <w:szCs w:val="27"/>
        </w:rPr>
        <w:t>тра, в следующие сроки: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до истечения одного года со дня аккредитации, но не ранее шести месяцев со дня аккредитации;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не реже чем один раз в два года начиная со дня прохождения предыдущей процедуры подтверждения соответствия требованиям аккредитации о</w:t>
      </w:r>
      <w:r>
        <w:rPr>
          <w:rStyle w:val="ed"/>
          <w:color w:val="333333"/>
          <w:sz w:val="27"/>
          <w:szCs w:val="27"/>
        </w:rPr>
        <w:t>ператора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06.06.2019 № 122-ФЗ,</w:t>
      </w:r>
      <w:r>
        <w:rPr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Аккредитация в сфере технического осмотра осуществляется на платной основе. Размер платы за аккредитацию в сфере технического </w:t>
      </w:r>
      <w:r>
        <w:rPr>
          <w:color w:val="333333"/>
          <w:sz w:val="27"/>
          <w:szCs w:val="27"/>
        </w:rPr>
        <w:t>осмотра устанавливается Правительством Российской Федерации.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Принимаемые профессиональным объединением страховщиков, указанным в части 1 статьи 5 настоящего Федерального закона, решения об аккредитации должны быть мотивированными, оформляются приказом и</w:t>
      </w:r>
      <w:r>
        <w:rPr>
          <w:color w:val="333333"/>
          <w:sz w:val="27"/>
          <w:szCs w:val="27"/>
        </w:rPr>
        <w:t xml:space="preserve">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пересылке, описью вложения и уведомлением о вручении. Указанные в настоящ</w:t>
      </w:r>
      <w:r>
        <w:rPr>
          <w:color w:val="333333"/>
          <w:sz w:val="27"/>
          <w:szCs w:val="27"/>
        </w:rPr>
        <w:t>ей части решения направляются также в форме электронных документов на указанный заявителем адрес электронной почты.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11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 Пропускная способность пункта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1. </w:t>
      </w:r>
      <w:r>
        <w:rPr>
          <w:rStyle w:val="ed"/>
          <w:color w:val="333333"/>
          <w:sz w:val="27"/>
          <w:szCs w:val="27"/>
        </w:rPr>
        <w:t>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(при наличии) в соответствии с методикой расчета значения пропускной способности и представляет</w:t>
      </w:r>
      <w:r>
        <w:rPr>
          <w:rStyle w:val="ed"/>
          <w:color w:val="333333"/>
          <w:sz w:val="27"/>
          <w:szCs w:val="27"/>
        </w:rPr>
        <w:t xml:space="preserve"> указанные сведения в профессиональное объединение страховщиков вместе с заявлением о предоставлении аттестата аккредитации, заявлением о подтверждении соответствия оператора технического осмотра требованиям аккредитации, заявлением о переоформлении аттест</w:t>
      </w:r>
      <w:r>
        <w:rPr>
          <w:rStyle w:val="ed"/>
          <w:color w:val="333333"/>
          <w:sz w:val="27"/>
          <w:szCs w:val="27"/>
        </w:rPr>
        <w:t>ата аккредитации.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Оператор технического осмотра вправе подать в профессиональное объединение страховщиков заявление об изменении значения пропускной способности.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Профессиональное объединение страховщиков осуществляет проверку расчета значения пропуск</w:t>
      </w:r>
      <w:r>
        <w:rPr>
          <w:rStyle w:val="ed"/>
          <w:color w:val="333333"/>
          <w:sz w:val="27"/>
          <w:szCs w:val="27"/>
        </w:rPr>
        <w:t>ной способности каждого пункта технического осмотра и каждой передвижной диагностической линии (при наличии) и вносит данное значение в реестр операторов технического осмотра либо отказывает во внесении данного значения в указанный реестр с обоснованием пр</w:t>
      </w:r>
      <w:r>
        <w:rPr>
          <w:rStyle w:val="ed"/>
          <w:color w:val="333333"/>
          <w:sz w:val="27"/>
          <w:szCs w:val="27"/>
        </w:rPr>
        <w:t>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4. Методика расчета </w:t>
      </w:r>
      <w:r>
        <w:rPr>
          <w:rStyle w:val="ed"/>
          <w:color w:val="333333"/>
          <w:sz w:val="27"/>
          <w:szCs w:val="27"/>
        </w:rPr>
        <w:t>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(или) видов городского наземного электрического транспорта утверждаются федеральным органом и</w:t>
      </w:r>
      <w:r>
        <w:rPr>
          <w:rStyle w:val="ed"/>
          <w:color w:val="333333"/>
          <w:sz w:val="27"/>
          <w:szCs w:val="27"/>
        </w:rPr>
        <w:t>сполнительной власти, уполномоченным в соответствии с настоящим Федеральным законом на утверждение требований к производственно-технической базе.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Количество проведенных в пункте технического осмотра технических осмотров не может превышать значение пропу</w:t>
      </w:r>
      <w:r>
        <w:rPr>
          <w:rStyle w:val="ed"/>
          <w:color w:val="333333"/>
          <w:sz w:val="27"/>
          <w:szCs w:val="27"/>
        </w:rPr>
        <w:t>скной способности, включенное в реестр операторов технического осмотра в соответствии с частью 3 настоящей статьи, более чем на пять процентов.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 Ед</w:t>
      </w:r>
      <w:r>
        <w:rPr>
          <w:color w:val="333333"/>
          <w:sz w:val="27"/>
          <w:szCs w:val="27"/>
        </w:rPr>
        <w:t>иная автоматизированная информационная система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Сбор,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Единая автоматизиров</w:t>
      </w:r>
      <w:r>
        <w:rPr>
          <w:color w:val="333333"/>
          <w:sz w:val="27"/>
          <w:szCs w:val="27"/>
        </w:rPr>
        <w:t>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полное и сокращенное наименование оператора технического осмотра - ю</w:t>
      </w:r>
      <w:r>
        <w:rPr>
          <w:color w:val="333333"/>
          <w:sz w:val="27"/>
          <w:szCs w:val="27"/>
        </w:rPr>
        <w:t>ридического лица, место его нахождения;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фамилия, имя и в случае, если имеется, отчество оператора технического осмотра - индивидуального предпринимателя, место его жительства;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номера контактных телефонов, почтовый адрес, адреса электронной почты;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фамилия, имя и в случае, если имеется, отчество руководителя оператора технического осмотра - юридического лица;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информация об аккредитации (информация о решении о выдаче аттестата аккредитации, расширении или сокращении области аккредитации, переоформл</w:t>
      </w:r>
      <w:r>
        <w:rPr>
          <w:color w:val="333333"/>
          <w:sz w:val="27"/>
          <w:szCs w:val="27"/>
        </w:rPr>
        <w:t>ении аттестата аккредитации, приостановлении действия аттестата аккредитации или возобновлении его действия, об аннулировании аттестата аккредитации) и о нарушениях требований аккредитации, правил проведения технического осмотра, требований соблюдения пред</w:t>
      </w:r>
      <w:r>
        <w:rPr>
          <w:color w:val="333333"/>
          <w:sz w:val="27"/>
          <w:szCs w:val="27"/>
        </w:rPr>
        <w:t>ельного размера платы за проведение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количество пунктов технического осмотра и их адреса;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фамилии, имена и в случае, если имеются, отчества технических экспертов, сведения об их образовании в соответствии с квалификационными треб</w:t>
      </w:r>
      <w:r>
        <w:rPr>
          <w:color w:val="333333"/>
          <w:sz w:val="27"/>
          <w:szCs w:val="27"/>
        </w:rPr>
        <w:t xml:space="preserve">ованиями, а также адреса пунктов технического осмотра, в которых они осуществляют техническое диагностирование; </w:t>
      </w:r>
      <w:r>
        <w:rPr>
          <w:rStyle w:val="mark"/>
          <w:color w:val="333333"/>
          <w:sz w:val="27"/>
          <w:szCs w:val="27"/>
        </w:rPr>
        <w:t>(В редакции Федерального закона от 02.07.2013 № 185-ФЗ)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сведения о количестве выданных оператором технического осмотра диагностических карт с</w:t>
      </w:r>
      <w:r>
        <w:rPr>
          <w:color w:val="333333"/>
          <w:sz w:val="27"/>
          <w:szCs w:val="27"/>
        </w:rPr>
        <w:t xml:space="preserve"> указанием номеров таких документов.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. Информация, предусмотренная пунктами 1 - 7 части 2 настоящей статьи, передается профессиональным объединением страховщиков в единую </w:t>
      </w:r>
      <w:r>
        <w:rPr>
          <w:rStyle w:val="ed"/>
          <w:color w:val="333333"/>
          <w:sz w:val="27"/>
          <w:szCs w:val="27"/>
        </w:rPr>
        <w:lastRenderedPageBreak/>
        <w:t>автоматизированную информац</w:t>
      </w:r>
      <w:r>
        <w:rPr>
          <w:rStyle w:val="ed"/>
          <w:color w:val="333333"/>
          <w:sz w:val="27"/>
          <w:szCs w:val="27"/>
        </w:rPr>
        <w:t>ионную систему технического осмотра из реестра операторов технического осмотра.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</w:t>
      </w:r>
      <w:r>
        <w:rPr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Операторы технического осмотра обязаны передавать в единую автоматизированную</w:t>
      </w:r>
      <w:r>
        <w:rPr>
          <w:color w:val="333333"/>
          <w:sz w:val="27"/>
          <w:szCs w:val="27"/>
        </w:rPr>
        <w:t xml:space="preserve"> информационную систему технического осмотра следующие сведения, необходимые для ее ведения: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марка и модель транспортного средства, в отношении которого проведен технический осмотр, год его выпуска, сведения, позволяющие идентифицировать это транспортно</w:t>
      </w:r>
      <w:r>
        <w:rPr>
          <w:color w:val="333333"/>
          <w:sz w:val="27"/>
          <w:szCs w:val="27"/>
        </w:rPr>
        <w:t>е средство (идентификационный номер транспортного средства (VIN), номер кузова);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фамилия, имя и в случае, если имеется, отчество лица, представившего транспортное средство для проведения технического осмотра; </w:t>
      </w:r>
      <w:r>
        <w:rPr>
          <w:rStyle w:val="mark"/>
          <w:color w:val="333333"/>
          <w:sz w:val="27"/>
          <w:szCs w:val="27"/>
        </w:rPr>
        <w:t>(В редакции Федерального закона от 03.12.201</w:t>
      </w:r>
      <w:r>
        <w:rPr>
          <w:rStyle w:val="mark"/>
          <w:color w:val="333333"/>
          <w:sz w:val="27"/>
          <w:szCs w:val="27"/>
        </w:rPr>
        <w:t>1 № 383-ФЗ) (Утратит силу с 1 марта 2021 года - Федеральный закон от 06.06.2019 № 122-ФЗ)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адрес пункта технического осмотра, в котором был проведен технический осмотр;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rStyle w:val="mark"/>
          <w:color w:val="333333"/>
          <w:sz w:val="27"/>
          <w:szCs w:val="27"/>
        </w:rPr>
        <w:t>(Пункт утратил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диагностическая</w:t>
      </w:r>
      <w:r>
        <w:rPr>
          <w:color w:val="333333"/>
          <w:sz w:val="27"/>
          <w:szCs w:val="27"/>
        </w:rPr>
        <w:t xml:space="preserve"> карта в форме электронного документа; </w:t>
      </w:r>
      <w:r>
        <w:rPr>
          <w:rStyle w:val="mark"/>
          <w:color w:val="333333"/>
          <w:sz w:val="27"/>
          <w:szCs w:val="27"/>
        </w:rPr>
        <w:t>(Утратит силу с 1 марта 2021 года - Федеральный закон от 06.06.2019 № 122-ФЗ)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color w:val="333333"/>
          <w:sz w:val="27"/>
          <w:szCs w:val="27"/>
        </w:rPr>
        <w:t xml:space="preserve">фамилия, имя и в случае, если имеется, отчество технического эксперта, принявшего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средств; </w:t>
      </w:r>
      <w:r>
        <w:rPr>
          <w:rStyle w:val="mark"/>
          <w:color w:val="333333"/>
          <w:sz w:val="27"/>
          <w:szCs w:val="27"/>
        </w:rPr>
        <w:t>(В редакции Феде</w:t>
      </w:r>
      <w:r>
        <w:rPr>
          <w:rStyle w:val="mark"/>
          <w:color w:val="333333"/>
          <w:sz w:val="27"/>
          <w:szCs w:val="27"/>
        </w:rPr>
        <w:t>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7) фотографическое изображение транспортного средства, в отношении которого проводилось техническое диагностирование (с указанием координат места нахождения транспортного средства), в пункте технического осмотра или </w:t>
      </w:r>
      <w:r>
        <w:rPr>
          <w:rStyle w:val="ed"/>
          <w:color w:val="333333"/>
          <w:sz w:val="27"/>
          <w:szCs w:val="27"/>
        </w:rPr>
        <w:t>на передвижной диагностической линии, дата и время начала и окончания проведения технического диагностирования;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8) сведения об отказе в проведении технического о</w:t>
      </w:r>
      <w:r>
        <w:rPr>
          <w:rStyle w:val="ed"/>
          <w:color w:val="333333"/>
          <w:sz w:val="27"/>
          <w:szCs w:val="27"/>
        </w:rPr>
        <w:t>смотра транспортного средства в случае, установленном пунктом 2 части 3 статьи 17 настоящего Федерального закона.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Сведения, указанные в части 3 настоящей стат</w:t>
      </w:r>
      <w:r>
        <w:rPr>
          <w:color w:val="333333"/>
          <w:sz w:val="27"/>
          <w:szCs w:val="27"/>
        </w:rPr>
        <w:t>ьи, передаются оператором технического осмотра в единую автоматизированную информационную систему технического осмотра не позднее чем в течение суток с момента окончания проведения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Диагностическая карта оформляется и хранится в ед</w:t>
      </w:r>
      <w:r>
        <w:rPr>
          <w:rStyle w:val="ed"/>
          <w:color w:val="333333"/>
          <w:sz w:val="27"/>
          <w:szCs w:val="27"/>
        </w:rPr>
        <w:t>иной автоматизированной информационной системе технического осмотра в соответствии со статьей 19 настоящего Федерального закона.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В случае возникновения техн</w:t>
      </w:r>
      <w:r>
        <w:rPr>
          <w:rStyle w:val="ed"/>
          <w:color w:val="333333"/>
          <w:sz w:val="27"/>
          <w:szCs w:val="27"/>
        </w:rPr>
        <w:t>ической неполадки, вследствие которой передача сведений в единую автоматизированную информационную систему технического осмотра невозможна (в том числе в случае прекращения подачи в пункт технического осмотра электрической энергии или отсутствия связи с ин</w:t>
      </w:r>
      <w:r>
        <w:rPr>
          <w:rStyle w:val="ed"/>
          <w:color w:val="333333"/>
          <w:sz w:val="27"/>
          <w:szCs w:val="27"/>
        </w:rPr>
        <w:t>формационно-телекоммуникационной сетью "Интернет") в течение менее четырех часов,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неполадки. Н</w:t>
      </w:r>
      <w:r>
        <w:rPr>
          <w:rStyle w:val="ed"/>
          <w:color w:val="333333"/>
          <w:sz w:val="27"/>
          <w:szCs w:val="27"/>
        </w:rPr>
        <w:t xml:space="preserve">аличие технической неполадки, вследствие которой передача сведений в единую автоматизированную информационную систему технического осмотра невозможна, оформляется актом (включающим в том числе указание на время возникновения и устранения такой технической </w:t>
      </w:r>
      <w:r>
        <w:rPr>
          <w:rStyle w:val="ed"/>
          <w:color w:val="333333"/>
          <w:sz w:val="27"/>
          <w:szCs w:val="27"/>
        </w:rPr>
        <w:t>неполадки), который подписывается техническим экспертом.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В случае, если техническое диагностирование проведено в полном объеме, а диагностическая карта не м</w:t>
      </w:r>
      <w:r>
        <w:rPr>
          <w:rStyle w:val="ed"/>
          <w:color w:val="333333"/>
          <w:sz w:val="27"/>
          <w:szCs w:val="27"/>
        </w:rPr>
        <w:t>ожет быть оформлена в связи с возникновением технической неполадки, вследствие которой передача сведений в единую автоматизированную информационную систему технического осмотра невозможна, диагностическая карта по результатам такого технического диагностир</w:t>
      </w:r>
      <w:r>
        <w:rPr>
          <w:rStyle w:val="ed"/>
          <w:color w:val="333333"/>
          <w:sz w:val="27"/>
          <w:szCs w:val="27"/>
        </w:rPr>
        <w:t>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неполадки. При этом количество диагностических карт, сведения о которых передаются в единую авт</w:t>
      </w:r>
      <w:r>
        <w:rPr>
          <w:rStyle w:val="ed"/>
          <w:color w:val="333333"/>
          <w:sz w:val="27"/>
          <w:szCs w:val="27"/>
        </w:rPr>
        <w:t>оматизированную информационную систему технического осмотра, не может превышать число диагностических линий, сведения о которых включены в реестр операторов технического осмотра.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</w:t>
      </w:r>
      <w:r>
        <w:rPr>
          <w:rStyle w:val="mark"/>
          <w:color w:val="333333"/>
          <w:sz w:val="27"/>
          <w:szCs w:val="27"/>
        </w:rPr>
        <w:t>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4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При наличии технической неполадки,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часов, технический осмотр не проводится до момента уст</w:t>
      </w:r>
      <w:r>
        <w:rPr>
          <w:rStyle w:val="ed"/>
          <w:color w:val="333333"/>
          <w:sz w:val="27"/>
          <w:szCs w:val="27"/>
        </w:rPr>
        <w:t>ранения такой технической неполадки.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5</w:t>
      </w:r>
      <w:r>
        <w:rPr>
          <w:rStyle w:val="ed"/>
          <w:color w:val="333333"/>
          <w:sz w:val="27"/>
          <w:szCs w:val="27"/>
        </w:rPr>
        <w:t>. Операторы технического осмотра несут ответственность за непредставление сведений в единую автоматизированную информацио</w:t>
      </w:r>
      <w:r>
        <w:rPr>
          <w:rStyle w:val="ed"/>
          <w:color w:val="333333"/>
          <w:sz w:val="27"/>
          <w:szCs w:val="27"/>
        </w:rPr>
        <w:t>нную систему технического осмотра в соответствии с законодательством Российской Федерации.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 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6</w:t>
      </w:r>
      <w:r>
        <w:rPr>
          <w:rStyle w:val="ed"/>
          <w:color w:val="333333"/>
          <w:sz w:val="27"/>
          <w:szCs w:val="27"/>
        </w:rPr>
        <w:t>. Сведения, содержащиеся в единой автоматизированной информационной</w:t>
      </w:r>
      <w:r>
        <w:rPr>
          <w:rStyle w:val="ed"/>
          <w:color w:val="333333"/>
          <w:sz w:val="27"/>
          <w:szCs w:val="27"/>
        </w:rPr>
        <w:t xml:space="preserve"> системе технического осмотра, подлежат размещению в информационно-телекоммуникационной сети "Интернет".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</w:t>
      </w:r>
      <w:r>
        <w:rPr>
          <w:rStyle w:val="ed"/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Правила ведения единой автоматизированной информационной системы технического осмотра, порядок взаимодействия ее и автоматизированной информационной систем</w:t>
      </w:r>
      <w:r>
        <w:rPr>
          <w:color w:val="333333"/>
          <w:sz w:val="27"/>
          <w:szCs w:val="27"/>
        </w:rPr>
        <w:t>ы обязательного страхования, содержащей сведения о договорах обязательного страхования гражданской ответственности владельцев транспортных средств, страховых случаях, транспортных средствах и об их владельцах, статистические и иные сведения по обязательном</w:t>
      </w:r>
      <w:r>
        <w:rPr>
          <w:color w:val="333333"/>
          <w:sz w:val="27"/>
          <w:szCs w:val="27"/>
        </w:rPr>
        <w:t>у страхованию гражданской ответственности владельцев транспортных средств, и порядок взаимодействия уполномоченного федерального органа исполнительной власти, оператора технического осмотра и указанного в части 1 статьи 5 настоящего Федерального закона про</w:t>
      </w:r>
      <w:r>
        <w:rPr>
          <w:color w:val="333333"/>
          <w:sz w:val="27"/>
          <w:szCs w:val="27"/>
        </w:rPr>
        <w:t>фессионального объединения страховщиков при использовании данной системы устанавливаются уполномоченным федеральным органом исполнительной власти. Взаимодействие информационных систем уполномоченного федерального органа исполнительной власти и указанного в</w:t>
      </w:r>
      <w:r>
        <w:rPr>
          <w:color w:val="333333"/>
          <w:sz w:val="27"/>
          <w:szCs w:val="27"/>
        </w:rPr>
        <w:t xml:space="preserve"> части 1 статьи 5 настоящего Федерального закона профессионального объединения страховщиков осуществляется с использованием единой системы межведомственного электронного взаимодействия.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03.12.2011 № 383-ФЗ)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6. Правила вед</w:t>
      </w:r>
      <w:r>
        <w:rPr>
          <w:rStyle w:val="ed"/>
          <w:color w:val="333333"/>
          <w:sz w:val="27"/>
          <w:szCs w:val="27"/>
        </w:rPr>
        <w:t>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осмотра, включенного в</w:t>
      </w:r>
      <w:r>
        <w:rPr>
          <w:rStyle w:val="ed"/>
          <w:color w:val="333333"/>
          <w:sz w:val="27"/>
          <w:szCs w:val="27"/>
        </w:rPr>
        <w:t xml:space="preserve"> реестр операторов технического осмотра в соответствии с частью 3 статьи 11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Федерального закона, более чем на пять процентов.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 Ведение р</w:t>
      </w:r>
      <w:r>
        <w:rPr>
          <w:color w:val="333333"/>
          <w:sz w:val="27"/>
          <w:szCs w:val="27"/>
        </w:rPr>
        <w:t>еестра операторов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Указанное в части 1 статьи 5 настоящего Федерального закона профессиональное объединение страховщиков формирует открытый и общедоступный информационный ресурс, содержащий сведения из реестра операторов техническо</w:t>
      </w:r>
      <w:r>
        <w:rPr>
          <w:color w:val="333333"/>
          <w:sz w:val="27"/>
          <w:szCs w:val="27"/>
        </w:rPr>
        <w:t>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Указанное в части 1 статьи 5 настоящего Федерального закона профессиональное объединение страховщиков ведет реестр операторов технического осмотра. В этом реестре должны быть указаны: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сведения об операторе технического осмотра, предусмотр</w:t>
      </w:r>
      <w:r>
        <w:rPr>
          <w:color w:val="333333"/>
          <w:sz w:val="27"/>
          <w:szCs w:val="27"/>
        </w:rPr>
        <w:t>енные пунктами 1, 2 и 4 части 2 статьи 12 настоящего Федерального закона;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дата внесения в этот реестр сведений об операторе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номер аттестата аккредитации оператора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область аккредитации оператора техническ</w:t>
      </w:r>
      <w:r>
        <w:rPr>
          <w:color w:val="333333"/>
          <w:sz w:val="27"/>
          <w:szCs w:val="27"/>
        </w:rPr>
        <w:t>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адреса пунктов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основания, даты проведения проверок оператора технического осмотра и реквизиты актов, составленных по результатам проведенных проверок;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основания, даты вынесения указанным в части 1 статьи 5 настоя</w:t>
      </w:r>
      <w:r>
        <w:rPr>
          <w:color w:val="333333"/>
          <w:sz w:val="27"/>
          <w:szCs w:val="27"/>
        </w:rPr>
        <w:t>щего Федерального закона профессиональным объединением страховщиков решений о приостановлении, возобновлении действия аттестатов аккредитации операторов технического осмотра, об аннулировании таких аттестатов и реквизиты данных решений;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иные необходимые</w:t>
      </w:r>
      <w:r>
        <w:rPr>
          <w:color w:val="333333"/>
          <w:sz w:val="27"/>
          <w:szCs w:val="27"/>
        </w:rPr>
        <w:t xml:space="preserve"> для ведения этого реестра сведения.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Сведения, содержащиеся в реестре операторов технического осмотра, являются открытыми для ознакомления с ними заинтересованных лиц, за исключением сведений, доступ к которым ограничен в соответствии с федеральными зак</w:t>
      </w:r>
      <w:r>
        <w:rPr>
          <w:color w:val="333333"/>
          <w:sz w:val="27"/>
          <w:szCs w:val="27"/>
        </w:rPr>
        <w:t>онами.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Порядок ведения реестра операторов технического осмотра, формирования и размещения информационного ресурса, указанного в части 1 настоящей статьи, устанавливается уполномоченным федеральным органом исполнительной власти.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 Обязанности оператора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Оператор технического осмотра обязан: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оказывать услугу, связанную с проведением технического осмотра, за исключением случая оказания услуг по проведению технического осмотра транспортных средств ди</w:t>
      </w:r>
      <w:r>
        <w:rPr>
          <w:color w:val="333333"/>
          <w:sz w:val="27"/>
          <w:szCs w:val="27"/>
        </w:rPr>
        <w:t>лером, любому лицу, обратившемуся за ее оказанием, вне зависимости от места жительства физического лица, места нахождения юридического лица, места </w:t>
      </w:r>
      <w:r>
        <w:rPr>
          <w:rStyle w:val="ed"/>
          <w:color w:val="333333"/>
          <w:sz w:val="27"/>
          <w:szCs w:val="27"/>
        </w:rPr>
        <w:t>государственной регистрации</w:t>
      </w:r>
      <w:r>
        <w:rPr>
          <w:color w:val="333333"/>
          <w:sz w:val="27"/>
          <w:szCs w:val="27"/>
        </w:rPr>
        <w:t> транспортного средства; </w:t>
      </w:r>
      <w:r>
        <w:rPr>
          <w:rStyle w:val="mark"/>
          <w:color w:val="333333"/>
          <w:sz w:val="27"/>
          <w:szCs w:val="27"/>
        </w:rPr>
        <w:t xml:space="preserve"> (В редакции федеральных законов от 28.07.2012 № 130-ФЗ, </w:t>
      </w:r>
      <w:r>
        <w:rPr>
          <w:rStyle w:val="mark"/>
          <w:color w:val="333333"/>
          <w:sz w:val="27"/>
          <w:szCs w:val="27"/>
        </w:rPr>
        <w:t>от 01.05.2019 № 88-ФЗ)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 выявлении несоответствия транспортного средства хотя бы одному из обязательных требований безопасности транспортных средств указать в диагностической карте данное несоответствие и дать заключение о невозможности эксплуатации т</w:t>
      </w:r>
      <w:r>
        <w:rPr>
          <w:color w:val="333333"/>
          <w:sz w:val="27"/>
          <w:szCs w:val="27"/>
        </w:rPr>
        <w:t xml:space="preserve">ранспортного средства; </w:t>
      </w:r>
      <w:r>
        <w:rPr>
          <w:rStyle w:val="mark"/>
          <w:color w:val="333333"/>
          <w:sz w:val="27"/>
          <w:szCs w:val="27"/>
        </w:rPr>
        <w:t>(В редакции Федерального закона от 23.04.2018 № 110-ФЗ)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передавать в порядке, установленном частью 4 статьи 12 настоящего Федерального закона, информацию, необходимую для ведения единой автоматизированной информационной системы те</w:t>
      </w:r>
      <w:r>
        <w:rPr>
          <w:color w:val="333333"/>
          <w:sz w:val="27"/>
          <w:szCs w:val="27"/>
        </w:rPr>
        <w:t>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обеспечивать учет, хранение и уничтожение диагностических карт в порядке, установленном уполномоченным федеральным органом исполнительной власти;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130-ФЗ, утратит силу с 1 марта 2021 год</w:t>
      </w:r>
      <w:r>
        <w:rPr>
          <w:rStyle w:val="mark"/>
          <w:color w:val="333333"/>
          <w:sz w:val="27"/>
          <w:szCs w:val="27"/>
        </w:rPr>
        <w:t>а - Федеральный закон от 06.06.2019 № 122-ФЗ)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обеспечивать сохранность транспортного средства, представленного для проведения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6) в случае изменения сведений об операторе технического осмотра, необходимых для ведения реестра операто</w:t>
      </w:r>
      <w:r>
        <w:rPr>
          <w:rStyle w:val="ed"/>
          <w:color w:val="333333"/>
          <w:sz w:val="27"/>
          <w:szCs w:val="27"/>
        </w:rPr>
        <w:t>ров технического осмотра, направить не позднее трех рабочих дней со дня такого изменения указанные сведения в профессиональное объединение страховщиков.</w:t>
      </w:r>
      <w:r>
        <w:rPr>
          <w:rStyle w:val="mark"/>
          <w:color w:val="333333"/>
          <w:sz w:val="27"/>
          <w:szCs w:val="27"/>
        </w:rPr>
        <w:t> (Пункт введен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</w:t>
      </w:r>
      <w:r>
        <w:rPr>
          <w:color w:val="333333"/>
          <w:sz w:val="27"/>
          <w:szCs w:val="27"/>
        </w:rPr>
        <w:t xml:space="preserve"> 15. Периодичность проведения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Если иное не установлено федеральными законами, транспортные средства подлежат техническому осмотру со следующей периодичностью: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каждые двадцать четыре месяца в отношении следующих транспортных сре</w:t>
      </w:r>
      <w:r>
        <w:rPr>
          <w:rStyle w:val="ed"/>
          <w:color w:val="333333"/>
          <w:sz w:val="27"/>
          <w:szCs w:val="27"/>
        </w:rPr>
        <w:t>дств, с года выпуска в обращение которых прошло от четырех до десяти лет, включая год их выпуска, указанный в паспорте транспортного средства и (или) свидетельстве о регистрации транспортного средства (далее - год выпуска):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легковые автомобили;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грузо</w:t>
      </w:r>
      <w:r>
        <w:rPr>
          <w:rStyle w:val="ed"/>
          <w:color w:val="333333"/>
          <w:sz w:val="27"/>
          <w:szCs w:val="27"/>
        </w:rPr>
        <w:t>вые автомобили, разрешенная максимальная масса которых составляет до трех тонн пятисот килограмм;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прицепы и полуприцепы, за исключением транспортных средств, указанных в части 4 статьи 32 настоящего Федерального закона;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мототранспортные средства;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</w:t>
      </w:r>
      <w:r>
        <w:rPr>
          <w:rStyle w:val="ed"/>
          <w:color w:val="333333"/>
          <w:sz w:val="27"/>
          <w:szCs w:val="27"/>
        </w:rPr>
        <w:t>каждые двенадцать месяцев в отношении транспортных средств, указанных в пункте 1 настоящей части, с года выпуска в обращение которых прошло более чем десять лет;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каждые двенадцать месяцев в отношении следующих транспортных средств, с года выпуска в обра</w:t>
      </w:r>
      <w:r>
        <w:rPr>
          <w:rStyle w:val="ed"/>
          <w:color w:val="333333"/>
          <w:sz w:val="27"/>
          <w:szCs w:val="27"/>
        </w:rPr>
        <w:t>щение которых прошло не более чем пять лет: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легковые такси;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автобусы;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грузовые автомобили, предназначенные и оборудованные для перевозок пассажиров, с числом мест для сидения более чем восемь (за исключением места для водителя);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грузовые автомо</w:t>
      </w:r>
      <w:r>
        <w:rPr>
          <w:rStyle w:val="ed"/>
          <w:color w:val="333333"/>
          <w:sz w:val="27"/>
          <w:szCs w:val="27"/>
        </w:rPr>
        <w:t>били, разрешенная максимальная масса которых составляет более трех тонн пятисот килограмм;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д) транспортные средства, оборудованные в соответствии с законодательством Российской Федерации устройствами для подачи специальных световых и звуковых сигналов;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е) </w:t>
      </w:r>
      <w:r>
        <w:rPr>
          <w:rStyle w:val="ed"/>
          <w:color w:val="333333"/>
          <w:sz w:val="27"/>
          <w:szCs w:val="27"/>
        </w:rPr>
        <w:t>транспортные средства, предназначенные для обучения управлению транспортными средствами;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каждые шесть месяцев в отношении транспортных средств, указанных в пункте 3 настоящей части, с года выпуска в обращение которых прошло более чем пять лет;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</w:t>
      </w:r>
      <w:r>
        <w:rPr>
          <w:rStyle w:val="ed"/>
          <w:color w:val="333333"/>
          <w:sz w:val="27"/>
          <w:szCs w:val="27"/>
        </w:rPr>
        <w:t>каждые шесть месяцев в отношении специализированных транспортных средств и прицепов к ним, предназначенных и оборудованных для перевозок опасных грузов.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 редакции Федерального закона от 01.04.2020 № 98-ФЗ)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Не требуется проведение технического осмотра в первые </w:t>
      </w:r>
      <w:r>
        <w:rPr>
          <w:rStyle w:val="ed"/>
          <w:color w:val="333333"/>
          <w:sz w:val="27"/>
          <w:szCs w:val="27"/>
        </w:rPr>
        <w:t>четыре</w:t>
      </w:r>
      <w:r>
        <w:rPr>
          <w:color w:val="333333"/>
          <w:sz w:val="27"/>
          <w:szCs w:val="27"/>
        </w:rPr>
        <w:t> года, включая год выпуска, в отношении следующих транспортных средств (за исключением транспортных средств, указанных в пунктах 1 и 3 части 1 настоящей статьи):</w:t>
      </w:r>
      <w:r>
        <w:rPr>
          <w:rStyle w:val="mark"/>
          <w:color w:val="333333"/>
          <w:sz w:val="27"/>
          <w:szCs w:val="27"/>
        </w:rPr>
        <w:t> (В редакции федеральных законов от</w:t>
      </w:r>
      <w:r>
        <w:rPr>
          <w:rStyle w:val="mark"/>
          <w:color w:val="333333"/>
          <w:sz w:val="27"/>
          <w:szCs w:val="27"/>
        </w:rPr>
        <w:t> 28.07.2012 № 131-ФЗ, от 01.04.2020 № 98-ФЗ)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легковые автомобили;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грузовые автомобили, разрешенная максимальная масса которых составляет до трех тонн пятисот килограмм;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прицепы и полуприцепы,</w:t>
      </w:r>
      <w:r>
        <w:rPr>
          <w:color w:val="333333"/>
          <w:sz w:val="27"/>
          <w:szCs w:val="27"/>
        </w:rPr>
        <w:t xml:space="preserve"> за исключением транспортных средств, указанных в части 4 статьи 32 настоящего Федерального закона;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мототранспортные средства.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Сроки, установленные пунктами 1 и 3 части 1 настоящей статьи, исчис</w:t>
      </w:r>
      <w:r>
        <w:rPr>
          <w:color w:val="333333"/>
          <w:sz w:val="27"/>
          <w:szCs w:val="27"/>
        </w:rPr>
        <w:t>ляются со дня проведения первого технического осмотра, который проводится до заключения договора обязательного страхования гражданской ответственности владельцев транспортных средств в году, следующем за годом выпуска транспортных средств, указанных в данн</w:t>
      </w:r>
      <w:r>
        <w:rPr>
          <w:color w:val="333333"/>
          <w:sz w:val="27"/>
          <w:szCs w:val="27"/>
        </w:rPr>
        <w:t xml:space="preserve">ых пунктах.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Первый технический осмотр транспортных средств, указанных в части 2 настоящей статьи, проводится до заключения договора обязательного страхования гражданской ответственности владельцев </w:t>
      </w:r>
      <w:r>
        <w:rPr>
          <w:color w:val="333333"/>
          <w:sz w:val="27"/>
          <w:szCs w:val="27"/>
        </w:rPr>
        <w:t>транспортных средств.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5. Владелец транспортного средства обязан представить его для проведения технического осмотра в течение срока действия диагностической карты.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Владелец транспортного средства п</w:t>
      </w:r>
      <w:r>
        <w:rPr>
          <w:color w:val="333333"/>
          <w:sz w:val="27"/>
          <w:szCs w:val="27"/>
        </w:rPr>
        <w:t>о своему желанию, в том числе при необходимости выезда за пределы Российской Федерации, вправе обращаться за проведением технического осмотра в более короткие сроки, чем сроки, установленные частями 1 и 4 настоящей статьи.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16. Плата за проведение </w:t>
      </w:r>
      <w:r>
        <w:rPr>
          <w:color w:val="333333"/>
          <w:sz w:val="27"/>
          <w:szCs w:val="27"/>
        </w:rPr>
        <w:t>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Проведение технического осмотра осуществляется на платной основе.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</w:t>
      </w:r>
      <w:r>
        <w:rPr>
          <w:color w:val="333333"/>
          <w:sz w:val="27"/>
          <w:szCs w:val="27"/>
        </w:rPr>
        <w:t xml:space="preserve">редства, в том числе с учетом стоимости отдельных технологических операций.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Предельный размер платы за проведение технического осмотра устанавливается высшим исполнительным органом государственной </w:t>
      </w:r>
      <w:r>
        <w:rPr>
          <w:color w:val="333333"/>
          <w:sz w:val="27"/>
          <w:szCs w:val="27"/>
        </w:rPr>
        <w:t>власти субъекта Российской Федерации в соответствии с методикой, утвержденной федеральным органом исполнительной власти, уполномоченным осуществлять правовое регулирование в сфере государственного регулирования цен (тарифов) на товары (услуги).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</w:t>
      </w:r>
      <w:r>
        <w:rPr>
          <w:color w:val="333333"/>
          <w:sz w:val="27"/>
          <w:szCs w:val="27"/>
        </w:rPr>
        <w:t>. Условия проведения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Технический осмотр проводится по выбору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 </w:t>
      </w:r>
      <w:r>
        <w:rPr>
          <w:rStyle w:val="ed"/>
          <w:color w:val="333333"/>
          <w:sz w:val="27"/>
          <w:szCs w:val="27"/>
        </w:rPr>
        <w:t>государственной</w:t>
      </w:r>
      <w:r>
        <w:rPr>
          <w:rStyle w:val="ed"/>
          <w:color w:val="333333"/>
          <w:sz w:val="27"/>
          <w:szCs w:val="27"/>
        </w:rPr>
        <w:t xml:space="preserve"> регистрации</w:t>
      </w:r>
      <w:r>
        <w:rPr>
          <w:color w:val="333333"/>
          <w:sz w:val="27"/>
          <w:szCs w:val="27"/>
        </w:rPr>
        <w:t> транспортного средства.</w:t>
      </w:r>
      <w:r>
        <w:rPr>
          <w:rStyle w:val="mark"/>
          <w:color w:val="333333"/>
          <w:sz w:val="27"/>
          <w:szCs w:val="27"/>
        </w:rPr>
        <w:t> (В редакции Федерального закона от 01.05.2019 № 88-ФЗ)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Для проведения технического осмотра владелец транспортного средства или его представитель, в том числе представитель, действующий на основании доверенности, офор</w:t>
      </w:r>
      <w:r>
        <w:rPr>
          <w:color w:val="333333"/>
          <w:sz w:val="27"/>
          <w:szCs w:val="27"/>
        </w:rPr>
        <w:t xml:space="preserve">мленной в простой письменной форме, обязан </w:t>
      </w:r>
      <w:r>
        <w:rPr>
          <w:color w:val="333333"/>
          <w:sz w:val="27"/>
          <w:szCs w:val="27"/>
        </w:rPr>
        <w:lastRenderedPageBreak/>
        <w:t>представить оператору технического осмотра транспортное средство и следующие документы: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документ, удостоверяющий личность, и доверенность (для указанного в настоящей части представителя владельца транспортного </w:t>
      </w:r>
      <w:r>
        <w:rPr>
          <w:color w:val="333333"/>
          <w:sz w:val="27"/>
          <w:szCs w:val="27"/>
        </w:rPr>
        <w:t>средства);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свидетельство о регистрации транспортного средства или паспорт транспортного средства.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Оператор технического осмотра отказывает в оказании услуг по проведению технического осмотра только в случае: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непредставления предусмотренных частью </w:t>
      </w:r>
      <w:r>
        <w:rPr>
          <w:color w:val="333333"/>
          <w:sz w:val="27"/>
          <w:szCs w:val="27"/>
        </w:rPr>
        <w:t>2 настоящей статьи документов;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несоответствия транспортного средства данным, указанным в документах, содержащих сведения, позволяющие идентифицировать это транспортное средство;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отказа от оплаты услуг по проведению технического осмотра.</w:t>
      </w:r>
      <w:r>
        <w:rPr>
          <w:rStyle w:val="mark"/>
          <w:color w:val="333333"/>
          <w:sz w:val="27"/>
          <w:szCs w:val="27"/>
        </w:rPr>
        <w:t> (Пункт введен</w:t>
      </w:r>
      <w:r>
        <w:rPr>
          <w:rStyle w:val="mark"/>
          <w:color w:val="333333"/>
          <w:sz w:val="27"/>
          <w:szCs w:val="27"/>
        </w:rPr>
        <w:t xml:space="preserve">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Информация об отказе в оказании услуг по проведению технического осмотра по основанию, предусмотренному пунктом 2 части 3 настоящей статьи, вносится оператором техническо</w:t>
      </w:r>
      <w:r>
        <w:rPr>
          <w:rStyle w:val="ed"/>
          <w:color w:val="333333"/>
          <w:sz w:val="27"/>
          <w:szCs w:val="27"/>
        </w:rPr>
        <w:t>го осмотра в единую автоматизированную информационную систему технического осмотра.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>Оператор технического осмотра не вправе требовать от владельца транспортного средства или его представителя представления других документов, за исключением предусмотренных частью 2 настоящей статьи документов.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Проведение технического осмотра осуществляе</w:t>
      </w:r>
      <w:r>
        <w:rPr>
          <w:color w:val="333333"/>
          <w:sz w:val="27"/>
          <w:szCs w:val="27"/>
        </w:rPr>
        <w:t>тся на основании договора о проведении технического осмотра, заключенного между владельцем транспортного средства или его представителем и оператором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Договор о проведении технического осмотра является публичным, за исключением случ</w:t>
      </w:r>
      <w:r>
        <w:rPr>
          <w:color w:val="333333"/>
          <w:sz w:val="27"/>
          <w:szCs w:val="27"/>
        </w:rPr>
        <w:t xml:space="preserve">аев заключения договоров дилером, и заключается по форме такого типового договора, утвержденной уполномоченным федеральным органом исполнительной власти.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7. Техническое диагностирование осуществляется</w:t>
      </w:r>
      <w:r>
        <w:rPr>
          <w:color w:val="333333"/>
          <w:sz w:val="27"/>
          <w:szCs w:val="27"/>
        </w:rPr>
        <w:t xml:space="preserve"> техническими экспертами, ответственными за его проведение и принимающими решение о выдаче диагностической карты, содержащей сведения о соответствии или несоответствии транспортного средства обязательным требованиям безопасности транспортных средств. </w:t>
      </w:r>
      <w:r>
        <w:rPr>
          <w:rStyle w:val="mark"/>
          <w:color w:val="333333"/>
          <w:sz w:val="27"/>
          <w:szCs w:val="27"/>
        </w:rPr>
        <w:t>(В ре</w:t>
      </w:r>
      <w:r>
        <w:rPr>
          <w:rStyle w:val="mark"/>
          <w:color w:val="333333"/>
          <w:sz w:val="27"/>
          <w:szCs w:val="27"/>
        </w:rPr>
        <w:t>дакции федеральных законов от 28.07.2012 № 130-ФЗ; от 23.04.2018 № 110-ФЗ)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Правительство Российской Федерации вправе устанавливать особенности проведения технического осмотра транспортных средств, осуществляющих международные автомобильные перевозки, в </w:t>
      </w:r>
      <w:r>
        <w:rPr>
          <w:color w:val="333333"/>
          <w:sz w:val="27"/>
          <w:szCs w:val="27"/>
        </w:rPr>
        <w:t>соответствии с международными договорами Российской Федерации.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Федерации.</w:t>
      </w:r>
      <w:r>
        <w:rPr>
          <w:rStyle w:val="mark"/>
          <w:color w:val="333333"/>
          <w:sz w:val="27"/>
          <w:szCs w:val="27"/>
        </w:rPr>
        <w:t> (Часть вв</w:t>
      </w:r>
      <w:r>
        <w:rPr>
          <w:rStyle w:val="mark"/>
          <w:color w:val="333333"/>
          <w:sz w:val="27"/>
          <w:szCs w:val="27"/>
        </w:rPr>
        <w:t>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18. Проведение повторного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Транспортное средство, техническое состояние которого признано не соответствующим обязательным требованиям б</w:t>
      </w:r>
      <w:r>
        <w:rPr>
          <w:color w:val="333333"/>
          <w:sz w:val="27"/>
          <w:szCs w:val="27"/>
        </w:rPr>
        <w:t>езопасности транспортных средств, подлежит повторному техническому осмотру.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проведении повторного технического осмотра транспортного средства в срок не позднее чем двадцать дней с момента проведения предыдущего технического осмотра осуществляется пр</w:t>
      </w:r>
      <w:r>
        <w:rPr>
          <w:color w:val="333333"/>
          <w:sz w:val="27"/>
          <w:szCs w:val="27"/>
        </w:rPr>
        <w:t>оверка транспортного средства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Повторный технический осм</w:t>
      </w:r>
      <w:r>
        <w:rPr>
          <w:color w:val="333333"/>
          <w:sz w:val="27"/>
          <w:szCs w:val="27"/>
        </w:rPr>
        <w:t>отр проводится за плату, размер которой определяется объемом выполненных работ, но не может превышать предельный размер платы за проведение технического осмотра, определенный в порядке, установленном частью 3 статьи 16 настоящего Федерального закона.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 </w:t>
      </w:r>
      <w:r>
        <w:rPr>
          <w:color w:val="333333"/>
          <w:sz w:val="27"/>
          <w:szCs w:val="27"/>
        </w:rPr>
        <w:t>случае, если повторный технический осмотр проводится в другом пункте технического осмотра или у другого оператора технического осмотра, такой технический осмотр проводится в полном объеме.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5. В случае, если транспортное средство представлено для проведения</w:t>
      </w:r>
      <w:r>
        <w:rPr>
          <w:rStyle w:val="ed"/>
          <w:color w:val="333333"/>
          <w:sz w:val="27"/>
          <w:szCs w:val="27"/>
        </w:rPr>
        <w:t xml:space="preserve"> технического осмотра позднее двадцати календарных дней со дня проведения предыдущего технического осмотра, такой технический осмотр проводится в полном объеме.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19. Диагностическая карта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возможнос</w:t>
      </w:r>
      <w:r>
        <w:rPr>
          <w:color w:val="333333"/>
          <w:sz w:val="27"/>
          <w:szCs w:val="27"/>
        </w:rPr>
        <w:t xml:space="preserve">ти эксплуатации транспортного средства, должна содержать срок ее действия, а диагностическая карта, содержащая заключение о невозможности эксплуатации транспортного средства, - перечень не соответствующих обязательным требованиям безопасности транспортных </w:t>
      </w:r>
      <w:r>
        <w:rPr>
          <w:color w:val="333333"/>
          <w:sz w:val="27"/>
          <w:szCs w:val="27"/>
        </w:rPr>
        <w:t>средств выявленных неисправностей.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Диагностическая карта заверяется подписью технического эксперта, проводившего проверку технического состояния транспортного средства.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Диагностическая карта составляется в письменной форме в двух экземплярах и в форм</w:t>
      </w:r>
      <w:r>
        <w:rPr>
          <w:color w:val="333333"/>
          <w:sz w:val="27"/>
          <w:szCs w:val="27"/>
        </w:rPr>
        <w:t>е электронного документа. Один из экземпляров диагностической карты, составленной в письменной форме, выдается владельцу транспортного средства или его представителю, другой хранится у оператора технического осмотра в течение не менее чем три года. Диагнос</w:t>
      </w:r>
      <w:r>
        <w:rPr>
          <w:color w:val="333333"/>
          <w:sz w:val="27"/>
          <w:szCs w:val="27"/>
        </w:rPr>
        <w:t>тическая карта, составленная в форме электронного документа, направляется в единую автоматизированную информационную систему технического осмотра и хранится в ней в течение не менее чем пять лет.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Диагностическая карта хранится в единой автоматизированн</w:t>
      </w:r>
      <w:r>
        <w:rPr>
          <w:rStyle w:val="ed"/>
          <w:color w:val="333333"/>
          <w:sz w:val="27"/>
          <w:szCs w:val="27"/>
        </w:rPr>
        <w:t>ой информационной системе технического осмотра не менее пяти лет.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</w:t>
      </w:r>
      <w:r>
        <w:rPr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Диагностическая карта является документом строгой отчетности.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В случае утраты или порчи</w:t>
      </w:r>
      <w:r>
        <w:rPr>
          <w:rStyle w:val="ed"/>
          <w:color w:val="333333"/>
          <w:sz w:val="27"/>
          <w:szCs w:val="27"/>
        </w:rPr>
        <w:t xml:space="preserve"> указанной в части 4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носителе, за выдачу которого взимается</w:t>
      </w:r>
      <w:r>
        <w:rPr>
          <w:rStyle w:val="ed"/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lastRenderedPageBreak/>
        <w:t>плата в размере одной десятой предельного размера платы за проведение технического осмотра.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</w:t>
      </w:r>
      <w:r>
        <w:rPr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Если в течение срока действия диагностической карты, содержащей </w:t>
      </w:r>
      <w:r>
        <w:rPr>
          <w:color w:val="333333"/>
          <w:sz w:val="27"/>
          <w:szCs w:val="27"/>
        </w:rPr>
        <w:t>сведения о соответствии транспортного средства обязательным требованиям безопасности транспортных средств, изменился владелец транспортного средства (приобретение в собственность, получение в хозяйственное ведение или оперативное управление и тому подобное</w:t>
      </w:r>
      <w:r>
        <w:rPr>
          <w:color w:val="333333"/>
          <w:sz w:val="27"/>
          <w:szCs w:val="27"/>
        </w:rPr>
        <w:t>), данная диагностическая карта считается действующей до момента истечения указанного в ней срока.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В случае несоответствия транспортного средства обязательным требованиям безопасности транспортных средств в диагностической карте указывается дата, соотв</w:t>
      </w:r>
      <w:r>
        <w:rPr>
          <w:rStyle w:val="ed"/>
          <w:color w:val="333333"/>
          <w:sz w:val="27"/>
          <w:szCs w:val="27"/>
        </w:rPr>
        <w:t xml:space="preserve">етствующая последнему дню срока проведения повторного технического осмотра (не позднее чем двадцать календарных дней со дня проведения предыдущего технического осмотра). </w:t>
      </w:r>
      <w:r>
        <w:rPr>
          <w:rStyle w:val="mark"/>
          <w:color w:val="333333"/>
          <w:sz w:val="27"/>
          <w:szCs w:val="27"/>
        </w:rPr>
        <w:t>(Часть введена - Федеральный закон от 06.06.2019 № 122-ФЗ, вступает в силу с 1 марта 2</w:t>
      </w:r>
      <w:r>
        <w:rPr>
          <w:rStyle w:val="mark"/>
          <w:color w:val="333333"/>
          <w:sz w:val="27"/>
          <w:szCs w:val="27"/>
        </w:rPr>
        <w:t>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Форма диагностической карты утверждается Правительством Российской Федерации, правила заполнения диагностической карты утверждаются уполномоченным федеральным органом исполнительной власти.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В случае утраты или порчи диагностической карты в </w:t>
      </w:r>
      <w:r>
        <w:rPr>
          <w:color w:val="333333"/>
          <w:sz w:val="27"/>
          <w:szCs w:val="27"/>
        </w:rPr>
        <w:t>течение срока ее действия соответствующий дубликат выдается любым оператором технического осмотра по заявлению владельца транспортного средства или его представителя на основании сведений, содержащихся в единой автоматизированной информационной системе тех</w:t>
      </w:r>
      <w:r>
        <w:rPr>
          <w:color w:val="333333"/>
          <w:sz w:val="27"/>
          <w:szCs w:val="27"/>
        </w:rPr>
        <w:t>нического осмотра.</w:t>
      </w:r>
      <w:r>
        <w:rPr>
          <w:rStyle w:val="mark"/>
          <w:color w:val="333333"/>
          <w:sz w:val="27"/>
          <w:szCs w:val="27"/>
        </w:rPr>
        <w:t> (Утратит силу с 1 марта 2021 года - Федеральный закон от 06.06.2019 № 122-ФЗ)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Дубликат диагностической карты выдается заявителю в день обращения. </w:t>
      </w:r>
      <w:r>
        <w:rPr>
          <w:rStyle w:val="mark"/>
          <w:color w:val="333333"/>
          <w:sz w:val="27"/>
          <w:szCs w:val="27"/>
        </w:rPr>
        <w:t>(Утратит силу с 1 марта 2021 года - Федеральный закон от 06.06.2019 № 122-ФЗ)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color w:val="333333"/>
          <w:sz w:val="27"/>
          <w:szCs w:val="27"/>
        </w:rPr>
        <w:t>За выдачу дубликата диагностической карты взимается плата в размере одной десятой предельного размера платы за проведение технического осмотра, установленного уполномоченным органом государственной власти субъекта Российской Федерации. </w:t>
      </w:r>
      <w:r>
        <w:rPr>
          <w:rStyle w:val="mark"/>
          <w:color w:val="333333"/>
          <w:sz w:val="27"/>
          <w:szCs w:val="27"/>
        </w:rPr>
        <w:t>(Утратит силу с 1 ма</w:t>
      </w:r>
      <w:r>
        <w:rPr>
          <w:rStyle w:val="mark"/>
          <w:color w:val="333333"/>
          <w:sz w:val="27"/>
          <w:szCs w:val="27"/>
        </w:rPr>
        <w:t>рта 2021 года - Федеральный закон от 06.06.2019 № 122-ФЗ)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Диагностическая карта, подтверждающая допуск к участию в дорожном движении транспортного средства, в отношении которого не проводился технический осмотр в установленном порядке или при проведени</w:t>
      </w:r>
      <w:r>
        <w:rPr>
          <w:rStyle w:val="ed"/>
          <w:color w:val="333333"/>
          <w:sz w:val="27"/>
          <w:szCs w:val="27"/>
        </w:rPr>
        <w:t xml:space="preserve">и </w:t>
      </w:r>
      <w:r>
        <w:rPr>
          <w:rStyle w:val="ed"/>
          <w:color w:val="333333"/>
          <w:sz w:val="27"/>
          <w:szCs w:val="27"/>
        </w:rPr>
        <w:lastRenderedPageBreak/>
        <w:t>технического осмотра которого выявлено несоответствие этого транспортного средства обязательным требованиям безопасности транспортных средств, аннулируется органом государственного контроля (надзора) за организацией и проведением технического осмотра тра</w:t>
      </w:r>
      <w:r>
        <w:rPr>
          <w:rStyle w:val="ed"/>
          <w:color w:val="333333"/>
          <w:sz w:val="27"/>
          <w:szCs w:val="27"/>
        </w:rPr>
        <w:t>нспортных средств в порядке, установленном Правительством Российской Федерации.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06.06.2019 № 122-ФЗ, 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20.</w:t>
      </w:r>
    </w:p>
    <w:p w:rsidR="00000000" w:rsidRDefault="0000449C">
      <w:pPr>
        <w:pStyle w:val="i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</w:t>
      </w:r>
      <w:r>
        <w:rPr>
          <w:rStyle w:val="mark"/>
          <w:color w:val="333333"/>
          <w:sz w:val="27"/>
          <w:szCs w:val="27"/>
        </w:rPr>
        <w:t>атила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21.</w:t>
      </w:r>
    </w:p>
    <w:p w:rsidR="00000000" w:rsidRDefault="0000449C">
      <w:pPr>
        <w:pStyle w:val="i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(Утратила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4. Контроль за деятельностью операторов технического осмотра и контроль (надзор) за деятельностью профессионального объед</w:t>
      </w:r>
      <w:r>
        <w:rPr>
          <w:color w:val="333333"/>
          <w:sz w:val="27"/>
          <w:szCs w:val="27"/>
        </w:rPr>
        <w:t>инения страховщиков, осуществляющего аккредитацию операторов технического осмотра</w:t>
      </w:r>
    </w:p>
    <w:p w:rsidR="00000000" w:rsidRDefault="0000449C">
      <w:pPr>
        <w:pStyle w:val="i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23.07.2013 № 251-ФЗ)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22. Контроль за деятельностью операторов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Контроль за деятельностью опе</w:t>
      </w:r>
      <w:r>
        <w:rPr>
          <w:color w:val="333333"/>
          <w:sz w:val="27"/>
          <w:szCs w:val="27"/>
        </w:rPr>
        <w:t>раторов технического осмотра и проверка заявителей на соответствие установленным требованиям аккредитации осуществляются указанным в части 1 статьи 5 настоящего Федерального закона профессиональным объединением страховщиков в порядке, установленном уполном</w:t>
      </w:r>
      <w:r>
        <w:rPr>
          <w:color w:val="333333"/>
          <w:sz w:val="27"/>
          <w:szCs w:val="27"/>
        </w:rPr>
        <w:t xml:space="preserve">оченным органом, указанным в статье 23 настоящего Федерального закона. </w:t>
      </w:r>
      <w:r>
        <w:rPr>
          <w:rStyle w:val="mark"/>
          <w:color w:val="333333"/>
          <w:sz w:val="27"/>
          <w:szCs w:val="27"/>
        </w:rPr>
        <w:t>(В редакции Федерального закона от 23.07.2013 № 251-ФЗ)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В отношении заявителя, представившего заявление о предоставлении аттестата аккредитации, проводится документарная проверка. Ос</w:t>
      </w:r>
      <w:r>
        <w:rPr>
          <w:color w:val="333333"/>
          <w:sz w:val="27"/>
          <w:szCs w:val="27"/>
        </w:rPr>
        <w:t xml:space="preserve">нованием для проведения документарной проверки в отношении заявителя является представление в профессиональное объединение страховщиков заявления о предоставлении аттестата аккредитации. В случае, если при проведении соответствующей документарной проверки </w:t>
      </w:r>
      <w:r>
        <w:rPr>
          <w:color w:val="333333"/>
          <w:sz w:val="27"/>
          <w:szCs w:val="27"/>
        </w:rPr>
        <w:t>заявителя возникают обоснованные сомнения в достоверности сведений, содержащихся в представленных заявлении и документах, подтверждающих соответствие заявителя требованиям аккредитации, профессиональное объединение страховщиков вправе провести выездную про</w:t>
      </w:r>
      <w:r>
        <w:rPr>
          <w:color w:val="333333"/>
          <w:sz w:val="27"/>
          <w:szCs w:val="27"/>
        </w:rPr>
        <w:t xml:space="preserve">верку заявителя.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отношении оператора технического осмотра, представившего заявление о переоформлении аттестата аккредитации, проводится документарная проверка. В этом случае основанием для провед</w:t>
      </w:r>
      <w:r>
        <w:rPr>
          <w:color w:val="333333"/>
          <w:sz w:val="27"/>
          <w:szCs w:val="27"/>
        </w:rPr>
        <w:t xml:space="preserve">ения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>Предметом документарной или выездной проверки заявителя либо документарной проверки оператора технического осмотра являются сведения, содержащиеся в представленных ими заявлении и документах, в целях оценки соответствия таких сведений требованиям аккредита</w:t>
      </w:r>
      <w:r>
        <w:rPr>
          <w:color w:val="333333"/>
          <w:sz w:val="27"/>
          <w:szCs w:val="27"/>
        </w:rPr>
        <w:t>ции и сведениям о заявителе, содержащимся в едином государственном реестре юридических лиц, едином государственном реестре индивидуальных предпринимателей, единой автоматизированной информационной системе технического осмотра, правилам проведения техническ</w:t>
      </w:r>
      <w:r>
        <w:rPr>
          <w:color w:val="333333"/>
          <w:sz w:val="27"/>
          <w:szCs w:val="27"/>
        </w:rPr>
        <w:t xml:space="preserve">ого осмотра.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отношении оператора технического осмотра проводятся документарные проверки и (или) выездные проверки. Основанием для проведения документарной проверки и (или) выездной проверки опера</w:t>
      </w:r>
      <w:r>
        <w:rPr>
          <w:color w:val="333333"/>
          <w:sz w:val="27"/>
          <w:szCs w:val="27"/>
        </w:rPr>
        <w:t>тора технического осмотра является поступившее в указанное в части 1 статьи 5 настоящего Федерального закона профессиональное объединение страховщиков заявление гражданина, юридического лица, государственного органа или органа местного самоуправления о нар</w:t>
      </w:r>
      <w:r>
        <w:rPr>
          <w:color w:val="333333"/>
          <w:sz w:val="27"/>
          <w:szCs w:val="27"/>
        </w:rPr>
        <w:t xml:space="preserve">ушении оператором технического осмотра требований аккредитации и (или) правил проведения технического осмотра.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6. Предметом выездной проверки оператора технического осмотра является соблюдение им треб</w:t>
      </w:r>
      <w:r>
        <w:rPr>
          <w:color w:val="333333"/>
          <w:sz w:val="27"/>
          <w:szCs w:val="27"/>
        </w:rPr>
        <w:t>ований аккредитации и (или) правил проведения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Срок проведения документарной проверки оператора технического осмотра составляет десять дней.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Срок проведения выездной проверки оператора технического осмотра составляет пять дней.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>. В случае выявления при проведении выездной проверки оператора технического осмотра нарушения требований аккредитации и (или) правил проведения технического осмотра указанное в части 1 статьи 5 настоящего Федерального закона профессиональное объединение с</w:t>
      </w:r>
      <w:r>
        <w:rPr>
          <w:color w:val="333333"/>
          <w:sz w:val="27"/>
          <w:szCs w:val="27"/>
        </w:rPr>
        <w:t>траховщиков принимает в отношении этого оператора технического осмотра соответствующее решение в порядке, установленном уполномоченным федеральным органом исполнительной власти.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</w:t>
      </w:r>
      <w:r>
        <w:rPr>
          <w:rStyle w:val="mark"/>
          <w:color w:val="333333"/>
          <w:sz w:val="27"/>
          <w:szCs w:val="27"/>
        </w:rPr>
        <w:t>(Часть утратила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Статья </w:t>
      </w:r>
      <w:r>
        <w:rPr>
          <w:rStyle w:val="ed"/>
          <w:color w:val="333333"/>
          <w:sz w:val="27"/>
          <w:szCs w:val="27"/>
        </w:rPr>
        <w:t>22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 Государственный контроль (надзор) за организацией и проведением технического осмотра транспортных средств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</w:t>
      </w:r>
      <w:r>
        <w:rPr>
          <w:rStyle w:val="ed"/>
          <w:color w:val="333333"/>
          <w:sz w:val="27"/>
          <w:szCs w:val="27"/>
        </w:rPr>
        <w:t>Предметом государственного контроля (надзора) за организацией и проведением технического осмотра является оценка соблюдения операторами технического осмотра требований установленных Правительством Российской Федерации правил проведения технического осмотра</w:t>
      </w:r>
      <w:r>
        <w:rPr>
          <w:rStyle w:val="ed"/>
          <w:color w:val="333333"/>
          <w:sz w:val="27"/>
          <w:szCs w:val="27"/>
        </w:rPr>
        <w:t>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К отношениям, связанным с осуществлением государственного контроля (надзора) за проведением технического осмотра, применяются положения Федерального закона от 26 декабря 2008 года № 294-ФЗ "О защите прав юридических лиц и индивидуальных предпринимател</w:t>
      </w:r>
      <w:r>
        <w:rPr>
          <w:rStyle w:val="ed"/>
          <w:color w:val="333333"/>
          <w:sz w:val="27"/>
          <w:szCs w:val="27"/>
        </w:rPr>
        <w:t>ей при осуществлении государственного контроля (надзора) и муниципального контроля" с учетом особенностей, установленных настоящей статьей.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Государственный контроль (надзор) за организацией и проведением технического осмотра осуществляется уполномоченны</w:t>
      </w:r>
      <w:r>
        <w:rPr>
          <w:rStyle w:val="ed"/>
          <w:color w:val="333333"/>
          <w:sz w:val="27"/>
          <w:szCs w:val="27"/>
        </w:rPr>
        <w:t>м федеральным органом исполнительной власти (далее - орган государственного контроля (надзора).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Плановые проверки операторов технического осмотра не проводятся.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5. Основаниями для проведения внеплановой проверки оператора технического осмотра являются: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основания, указанные в пунктах 1, 2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и 3 части 2 статьи 10 Федерального закона от 26 декабря 2008 года № 294-ФЗ "О защите прав юридических лиц и индивидуальных предпринимателей при осуществлении государственного контроля (надзора) и муниципального контр</w:t>
      </w:r>
      <w:r>
        <w:rPr>
          <w:rStyle w:val="ed"/>
          <w:color w:val="333333"/>
          <w:sz w:val="27"/>
          <w:szCs w:val="27"/>
        </w:rPr>
        <w:t>оля";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мотивированное представление должностного лица органа государственного контроля (надзора) по результатам выявления при осуществлении федерального государственного контроля (надзора) в области обеспечения безопасности дорожного движения (в том числ</w:t>
      </w:r>
      <w:r>
        <w:rPr>
          <w:rStyle w:val="ed"/>
          <w:color w:val="333333"/>
          <w:sz w:val="27"/>
          <w:szCs w:val="27"/>
        </w:rPr>
        <w:t xml:space="preserve">е в ходе плановых (рейдовых) осмотров транспортных средств) информации, свидетельствующей о нарушении оператором технического осмотра правил проведения технического осмотра, в том числе о фактах оформления диагностической карты без проведения технического </w:t>
      </w:r>
      <w:r>
        <w:rPr>
          <w:rStyle w:val="ed"/>
          <w:color w:val="333333"/>
          <w:sz w:val="27"/>
          <w:szCs w:val="27"/>
        </w:rPr>
        <w:t>осмотра или с проведением его не в полном объеме;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мотивированное представление должностного лица органа государственного контроля (надзора) по результатам рассмотрения, в том числе предварительной проверки, информации, полученной от государственных орга</w:t>
      </w:r>
      <w:r>
        <w:rPr>
          <w:rStyle w:val="ed"/>
          <w:color w:val="333333"/>
          <w:sz w:val="27"/>
          <w:szCs w:val="27"/>
        </w:rPr>
        <w:t>нов, органов местного самоуправления, граждан, в том числе индивидуальных предпринимателей, юридических лиц о нарушении оператором технического осмотра правил проведения технического осмотра;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мотивированное представление должностного лица органа государ</w:t>
      </w:r>
      <w:r>
        <w:rPr>
          <w:rStyle w:val="ed"/>
          <w:color w:val="333333"/>
          <w:sz w:val="27"/>
          <w:szCs w:val="27"/>
        </w:rPr>
        <w:t>ственного контроля (надзора) о выявлении в ходе его присутствия при проведении технического осмотра автобусов нарушений, перечень которых установлен Правительством Российской Федерации в соответствии с частью 4 статьи 2 настоящего Федерального закона.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В</w:t>
      </w:r>
      <w:r>
        <w:rPr>
          <w:rStyle w:val="ed"/>
          <w:color w:val="333333"/>
          <w:sz w:val="27"/>
          <w:szCs w:val="27"/>
        </w:rPr>
        <w:t xml:space="preserve">неплановая проверка по основаниям, указанным в пунктах 2 и 3 части 5 настоящей статьи, проводится с извещением органов прокуратуры в порядке, установленном частью 12 статьи 10 Федерального закона от 26 декабря 2008 года № 294-ФЗ "О защите прав юридических </w:t>
      </w:r>
      <w:r>
        <w:rPr>
          <w:rStyle w:val="ed"/>
          <w:color w:val="333333"/>
          <w:sz w:val="27"/>
          <w:szCs w:val="27"/>
        </w:rPr>
        <w:t>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Предварительное уведомление оператора технического осмотра о проведении внеплановой проверки по основаниям, указанным в пунктах 2 и 3</w:t>
      </w:r>
      <w:r>
        <w:rPr>
          <w:rStyle w:val="ed"/>
          <w:color w:val="333333"/>
          <w:sz w:val="27"/>
          <w:szCs w:val="27"/>
        </w:rPr>
        <w:t xml:space="preserve"> части 5 настоящей статьи, не допускается.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 xml:space="preserve">8. При осуществлении государственного надзора за организацией и проведением технического осмотра орган государственного контроля (надзора) проводит контрольные закупки в порядке, установленном Федеральным законом </w:t>
      </w:r>
      <w:r>
        <w:rPr>
          <w:rStyle w:val="ed"/>
          <w:color w:val="333333"/>
          <w:sz w:val="27"/>
          <w:szCs w:val="27"/>
        </w:rPr>
        <w:t>от 26 декабря 2008 года № 294-ФЗ "О 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Положение о государственном контроле (надзоре) за организацией и проведен</w:t>
      </w:r>
      <w:r>
        <w:rPr>
          <w:rStyle w:val="ed"/>
          <w:color w:val="333333"/>
          <w:sz w:val="27"/>
          <w:szCs w:val="27"/>
        </w:rPr>
        <w:t>ием технического осмотра утверждается Правительством Российской Федерации.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(надзора) направляет мат</w:t>
      </w:r>
      <w:r>
        <w:rPr>
          <w:rStyle w:val="ed"/>
          <w:color w:val="333333"/>
          <w:sz w:val="27"/>
          <w:szCs w:val="27"/>
        </w:rPr>
        <w:t xml:space="preserve">ериалы проверки в профессиональное объединение страховщиков, а если такое нарушение допущено оператором технического осмотра в связи с действиями (бездействием) профессионального объединения страховщиков, орган государственного контроля (надзора) сообщает </w:t>
      </w:r>
      <w:r>
        <w:rPr>
          <w:rStyle w:val="ed"/>
          <w:color w:val="333333"/>
          <w:sz w:val="27"/>
          <w:szCs w:val="27"/>
        </w:rPr>
        <w:t>об этом в Центральный банк Российской Федерации.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 - Федеральный закон от 06.06.2019 № 122-ФЗ,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вступает в силу с 1 марта 2021 года)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23. Контроль (надзор) за деятельностью профессионального объединения страховщиков, осуществляющего ак</w:t>
      </w:r>
      <w:r>
        <w:rPr>
          <w:color w:val="333333"/>
          <w:sz w:val="27"/>
          <w:szCs w:val="27"/>
        </w:rPr>
        <w:t xml:space="preserve">кредитацию операторов технического осмотра </w:t>
      </w:r>
    </w:p>
    <w:p w:rsidR="00000000" w:rsidRDefault="0000449C">
      <w:pPr>
        <w:pStyle w:val="i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23.07.2013 № 251-ФЗ)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Контроль (надзор) за соблюдением указанным в части 1 статьи 5 настоящего Федерального закона профессиональным объединением страховщиков требо</w:t>
      </w:r>
      <w:r>
        <w:rPr>
          <w:color w:val="333333"/>
          <w:sz w:val="27"/>
          <w:szCs w:val="27"/>
        </w:rPr>
        <w:t xml:space="preserve">ваний законодательства в области технического осмотра транспортных средств осуществляется в соответствии с законодательством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23.07.2013 № 251-ФЗ)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Глава 5. Ответственность оператора технического осм</w:t>
      </w:r>
      <w:r>
        <w:rPr>
          <w:color w:val="333333"/>
          <w:sz w:val="27"/>
          <w:szCs w:val="27"/>
        </w:rPr>
        <w:t>отра за нарушение законодательства в области технического осмотра транспортных средств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24. Ответственность оператора технического осмотра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Оператор технического осмотра в соответствии с гражданским законодательством несет ответственность перед</w:t>
      </w:r>
      <w:r>
        <w:rPr>
          <w:color w:val="333333"/>
          <w:sz w:val="27"/>
          <w:szCs w:val="27"/>
        </w:rPr>
        <w:t xml:space="preserve"> владельцем транспортного средства за нарушение договора о проведении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</w:t>
      </w:r>
      <w:r>
        <w:rPr>
          <w:color w:val="333333"/>
          <w:sz w:val="27"/>
          <w:szCs w:val="27"/>
        </w:rPr>
        <w:t xml:space="preserve"> выявлены, но сведения о них не были внесены в диагностическую карту, оператор технического осмотра должен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</w:t>
      </w:r>
      <w:r>
        <w:rPr>
          <w:color w:val="333333"/>
          <w:sz w:val="27"/>
          <w:szCs w:val="27"/>
        </w:rPr>
        <w:t>вностей.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6. Заключительные положения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25. О внесении изменений в Федеральный закон "О безопасности дорожного движения"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от 10 декабря 1995 года № 196-ФЗ "О безопасности дорожного движения" </w:t>
      </w:r>
      <w:r>
        <w:rPr>
          <w:color w:val="333333"/>
          <w:sz w:val="27"/>
          <w:szCs w:val="27"/>
        </w:rPr>
        <w:t>(Собрание законодательства Российской Федерации, 1995, № 50, ст. 4873; 2002, № 18, ст. 1721) следующие изменения: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3 статьи 16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Владельцы транспортных средств должны осуществлять обязательное страхование своей граж</w:t>
      </w:r>
      <w:r>
        <w:rPr>
          <w:color w:val="333333"/>
          <w:sz w:val="27"/>
          <w:szCs w:val="27"/>
        </w:rPr>
        <w:t>данской ответственности в соответствии с федеральным законом. В отношении транспортных средств, владельцы которых не исполнили данную обязанность, регистрация не проводится. Обязательное страхование гражданской ответственности владельцев транспортных средс</w:t>
      </w:r>
      <w:r>
        <w:rPr>
          <w:color w:val="333333"/>
          <w:sz w:val="27"/>
          <w:szCs w:val="27"/>
        </w:rPr>
        <w:t>тв осуществляется только при условии проведения в отношении транспортного средства государственного технического осмотра или технического осмотра, проведение которого предусмотрено законодательством в области технического осмотра транспортных средств.";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</w:t>
      </w:r>
      <w:r>
        <w:rPr>
          <w:color w:val="333333"/>
          <w:sz w:val="27"/>
          <w:szCs w:val="27"/>
        </w:rPr>
        <w:t> в статье 17: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наименовании слова "Государственный технический осмотр" заменить словами "Технический осмотр";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Находящиеся в эксплуатации на территории Российской Федерации транспортные средства подлежат тех</w:t>
      </w:r>
      <w:r>
        <w:rPr>
          <w:color w:val="333333"/>
          <w:sz w:val="27"/>
          <w:szCs w:val="27"/>
        </w:rPr>
        <w:t>ническому осмотру, проведение которого предусмотрено законодательством в области технического осмотра транспортных средств.";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2 признать утратившим силу.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26. О внесении изменений в Федеральный закон "Об общих принципах организации законод</w:t>
      </w:r>
      <w:r>
        <w:rPr>
          <w:color w:val="333333"/>
          <w:sz w:val="27"/>
          <w:szCs w:val="27"/>
        </w:rPr>
        <w:t>ательных (представительных) и исполнительных органов государственной власти субъектов Российской Федерации"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 статьи 26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Федерального закона от 6 октября 1999 года № 184-ФЗ "Об общих принципах организации законодательных (представительных) и исполн</w:t>
      </w:r>
      <w:r>
        <w:rPr>
          <w:color w:val="333333"/>
          <w:sz w:val="27"/>
          <w:szCs w:val="27"/>
        </w:rPr>
        <w:t>ительных органов государственной власти субъектов Российской Федерации" (Собрание законодательства Российской Федерации, 1999, № 42, ст. 5005; 2003, № 27, ст. 2709; 2005, № 1, ст. 17, 25; 2006, № 1, ст. 10; № 23, ст. 2380; № 30, ст. 3287; № 31, ст. 3452; №</w:t>
      </w:r>
      <w:r>
        <w:rPr>
          <w:color w:val="333333"/>
          <w:sz w:val="27"/>
          <w:szCs w:val="27"/>
        </w:rPr>
        <w:t xml:space="preserve"> 44, ст. 4537; № 50, ст. 5279; 2007, № 1, ст. 21; № 13, ст. 1464; № 21, ст. 2455; № 30, ст. 3747, 3805, 3808; № 43, ст. 5084; № 46, ст. 5553; 2008, № 29, ст. 3418; № 30, ст. 3613, 3616; № 48, ст. 5516; № 52, ст. 6236; 2009, № 48, ст. 5711; № 51, ст. 6163; </w:t>
      </w:r>
      <w:r>
        <w:rPr>
          <w:color w:val="333333"/>
          <w:sz w:val="27"/>
          <w:szCs w:val="27"/>
        </w:rPr>
        <w:t>2010, № 15, ст. 1736; № 31, ст. 4160; № 41, ст. 5190; № 46, ст. 5918; № 47, ст. 6030, 6031; № 49, ст. 6409; № 52, ст. 6984; 2011, № 17, ст. 2310) дополнить подпунктами 70 и 71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"70) принятия мер по организации проведения технического </w:t>
      </w:r>
      <w:r>
        <w:rPr>
          <w:color w:val="333333"/>
          <w:sz w:val="27"/>
          <w:szCs w:val="27"/>
        </w:rPr>
        <w:t>осмотра транспортных средств в соответствии с законодательством в области технического осмотра транспортных средств;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71) утверждения нормативов минимальной обеспеченности населения пунктами технического осмотра для субъектов Российской Федерации и для вход</w:t>
      </w:r>
      <w:r>
        <w:rPr>
          <w:color w:val="333333"/>
          <w:sz w:val="27"/>
          <w:szCs w:val="27"/>
        </w:rPr>
        <w:t>ящих в их состав муниципальных образований.".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Статья 27. О внесении изменений в часть вторую Налогового кодекса Российской Федерации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часть вторую Налогового кодекса Российской Федерации (Собрание законодательства Российской Федерации, 2000, № </w:t>
      </w:r>
      <w:r>
        <w:rPr>
          <w:color w:val="333333"/>
          <w:sz w:val="27"/>
          <w:szCs w:val="27"/>
        </w:rPr>
        <w:t>32, ст. 3340, 3341; 2001, № 1, ст. 18; № 33, ст. 3413; № 53, ст. 5015; 2002, № 22, ст. 2026; № 30, ст. 3027; 2003, № 1, ст. 2, 6; № 28, ст. 2886; № 52, ст. 5030; 2004, № 27, ст. 2711; № 34, ст. 3520, 3524; № 45, ст. 4377; 2005, № 1, ст. 30; № 24, ст. 2312;</w:t>
      </w:r>
      <w:r>
        <w:rPr>
          <w:color w:val="333333"/>
          <w:sz w:val="27"/>
          <w:szCs w:val="27"/>
        </w:rPr>
        <w:t xml:space="preserve"> № 30, ст. 3117, 3130; № 52, ст. 5581; 2006, № 1, ст. 12; № 10, ст. 1065; № 27, ст. 2881; № 31, ст. 3436, 3443; № 43, ст. 4412; № 45, ст. 4627, 4628; № 50, ст. 5279; 2007, № 1, ст. 7, 39; № 22, ст. 2563; № 23, ст. 2691; № 31, ст. 3991, 4013; № 45, ст. 5417</w:t>
      </w:r>
      <w:r>
        <w:rPr>
          <w:color w:val="333333"/>
          <w:sz w:val="27"/>
          <w:szCs w:val="27"/>
        </w:rPr>
        <w:t>; № 46, ст. 5553; № 49, ст. 6045, 6071; № 50, ст. 6237, 6245; 2008, № 27, ст. 3126; № 30, ст. 3616; № 48, ст. 5504, 5519; № 49, ст. 5723; № 52, ст. 6218, 6227, 6237; 2009, № 1, ст. 31; № 11, ст. 1265; № 29, ст. 3598, 3625; № 30, ст. 3735; № 48, ст. 5731, 5</w:t>
      </w:r>
      <w:r>
        <w:rPr>
          <w:color w:val="333333"/>
          <w:sz w:val="27"/>
          <w:szCs w:val="27"/>
        </w:rPr>
        <w:t xml:space="preserve">737; № 51, ст. 6153, 6155; № 52, ст. 6450, 6455; 2010, № 15, ст. 1737; № 19, ст. 2291; № 25, ст. 3070; № 28, ст. 3553; № 31, ст. 4198; № 32, ст. 4298; № 45, ст. 5756; № 46, ст. 5918; № 47, ст. 6034; № 48, ст. 6247; № 49, ст. 6409; 2011, № 1, ст. 7, 9, 21) </w:t>
      </w:r>
      <w:r>
        <w:rPr>
          <w:color w:val="333333"/>
          <w:sz w:val="27"/>
          <w:szCs w:val="27"/>
        </w:rPr>
        <w:t>следующие изменения: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2 статьи 149: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подпунктом 17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услуг по аккредитации операторов технического осмотра, которые оказываются в соответствии с законодательством в области технического осмотра транспортных с</w:t>
      </w:r>
      <w:r>
        <w:rPr>
          <w:color w:val="333333"/>
          <w:sz w:val="27"/>
          <w:szCs w:val="27"/>
        </w:rPr>
        <w:t>редств профессиональным объединением страховщиков, созданным в соответствии с Федеральным законом от 25 апреля 2002 года № 40-ФЗ "Об обязательном страховании гражданской ответственности владельцев транспортных средств", и за которые взимается плата за аккр</w:t>
      </w:r>
      <w:r>
        <w:rPr>
          <w:color w:val="333333"/>
          <w:sz w:val="27"/>
          <w:szCs w:val="27"/>
        </w:rPr>
        <w:t>едитацию;";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подпунктом 17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услуг по проведению технического осмотра, оказываемых операторами технического осмотра в соответствии с законодательством в области технического осмотра транспортных средств;";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"/>
          <w:color w:val="333333"/>
          <w:sz w:val="27"/>
          <w:szCs w:val="27"/>
        </w:rPr>
        <w:t xml:space="preserve">(Пункт </w:t>
      </w:r>
      <w:r>
        <w:rPr>
          <w:rStyle w:val="mark"/>
          <w:color w:val="333333"/>
          <w:sz w:val="27"/>
          <w:szCs w:val="27"/>
        </w:rPr>
        <w:t>утратил силу - Федеральный закон от 28.12.2013 № 420-ФЗ)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подпункт 12 пункта 2 статьи 251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"12) средства, которые получены профессиональным объединением страховщиков, созданным в соответствии с Федеральным законом от 25 </w:t>
      </w:r>
      <w:r>
        <w:rPr>
          <w:color w:val="333333"/>
          <w:sz w:val="27"/>
          <w:szCs w:val="27"/>
        </w:rPr>
        <w:t xml:space="preserve">апреля </w:t>
      </w:r>
      <w:r>
        <w:rPr>
          <w:color w:val="333333"/>
          <w:sz w:val="27"/>
          <w:szCs w:val="27"/>
        </w:rPr>
        <w:lastRenderedPageBreak/>
        <w:t>2002 года № 40-ФЗ "Об обязательном страховании гражданской ответственности владельцев транспортных средств", и предназначены для финансирования предусмотренных законодательством Российской Федерации об обязательном страховании гражданской ответствен</w:t>
      </w:r>
      <w:r>
        <w:rPr>
          <w:color w:val="333333"/>
          <w:sz w:val="27"/>
          <w:szCs w:val="27"/>
        </w:rPr>
        <w:t>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средств, к которым присоединилась Росс</w:t>
      </w:r>
      <w:r>
        <w:rPr>
          <w:color w:val="333333"/>
          <w:sz w:val="27"/>
          <w:szCs w:val="27"/>
        </w:rPr>
        <w:t>ийская Федерация, средства,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</w:t>
      </w:r>
      <w:r>
        <w:rPr>
          <w:color w:val="333333"/>
          <w:sz w:val="27"/>
          <w:szCs w:val="27"/>
        </w:rPr>
        <w:t>ия компенсационных выплат и расходов, понесенных в связи с рассмотрением требований потерпевших о компенсационных выплатах, а также средства, полученные в качестве платы за аккредитацию операторов технического осмотра в соответствии с законодательством в о</w:t>
      </w:r>
      <w:r>
        <w:rPr>
          <w:color w:val="333333"/>
          <w:sz w:val="27"/>
          <w:szCs w:val="27"/>
        </w:rPr>
        <w:t>бласти технического осмотра транспортных средств;";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пункте 1 статьи 333</w:t>
      </w:r>
      <w:r>
        <w:rPr>
          <w:rStyle w:val="w91"/>
          <w:color w:val="333333"/>
          <w:sz w:val="27"/>
          <w:szCs w:val="27"/>
        </w:rPr>
        <w:t>33</w:t>
      </w:r>
      <w:r>
        <w:rPr>
          <w:color w:val="333333"/>
          <w:sz w:val="27"/>
          <w:szCs w:val="27"/>
        </w:rPr>
        <w:t>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41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"41) за выдачу талона технического осмотра, в том числе взамен утраченного или пришедшего в негодность, в случаях, предусмотренных</w:t>
      </w:r>
      <w:r>
        <w:rPr>
          <w:color w:val="333333"/>
          <w:sz w:val="27"/>
          <w:szCs w:val="27"/>
        </w:rPr>
        <w:t xml:space="preserve"> частью 1 статьи 54 Федерального закона от 7 февраля 2011 года № 3-ФЗ "О полиции", - 300 рублей;";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mark"/>
          <w:color w:val="333333"/>
          <w:sz w:val="27"/>
          <w:szCs w:val="27"/>
        </w:rPr>
        <w:t>(Подпункт утратил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28. О внесении изменений в Кодекс Российской Федерации об административных пра</w:t>
      </w:r>
      <w:r>
        <w:rPr>
          <w:color w:val="333333"/>
          <w:sz w:val="27"/>
          <w:szCs w:val="27"/>
        </w:rPr>
        <w:t>вонарушениях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Кодекс Российской Федерации об административных правонарушениях (Собрание законодательства Российской Федерации, 2002, № 1, ст. 1; № 18, ст. 1721; 2003, № 27, ст. 2700, 2717; № 46, ст. 4434, 4440; № 50, ст. 4847, 4855; 2004, № 31, с</w:t>
      </w:r>
      <w:r>
        <w:rPr>
          <w:color w:val="333333"/>
          <w:sz w:val="27"/>
          <w:szCs w:val="27"/>
        </w:rPr>
        <w:t>т. 3229; 2005, № 1, ст. 37, 40, 45; № 13, ст. 1075, 1077; № 19, ст. 1752; № 27, ст. 2719; № 30, ст. 3124, 3131; № 50, ст. 5247; № 52, ст. 5574; 2006, № 1, ст. 4; № 2, ст. 172; № 17, ст. 1776; № 18, ст. 1907; № 31, ст. 3420, 3433, 3438; 2007, № 16, ст. 1825</w:t>
      </w:r>
      <w:r>
        <w:rPr>
          <w:color w:val="333333"/>
          <w:sz w:val="27"/>
          <w:szCs w:val="27"/>
        </w:rPr>
        <w:t xml:space="preserve">; № 26, ст. 3089; № 30, ст. 3755; № 31, ст. 4007; 2008, № 20, ст. 2251; № 52, ст. 6227, 6236; 2009, № 7, ст. 777; № 23, </w:t>
      </w:r>
      <w:r>
        <w:rPr>
          <w:color w:val="333333"/>
          <w:sz w:val="27"/>
          <w:szCs w:val="27"/>
        </w:rPr>
        <w:lastRenderedPageBreak/>
        <w:t xml:space="preserve">ст. 2776; № 29, ст. 3597, 3599, 3642; № 48, ст. 5755; № 52, ст. 6406; 2010, № 1, ст. 1; № 15, ст. 1743; № 21, ст. 2530; № 25, ст. 3070; </w:t>
      </w:r>
      <w:r>
        <w:rPr>
          <w:color w:val="333333"/>
          <w:sz w:val="27"/>
          <w:szCs w:val="27"/>
        </w:rPr>
        <w:t>№ 30, ст. 4006, 4007; № 31, ст. 4193, 4208; № 32, ст. 4298; № 52, ст. 6984; 2011, № 1, ст. 10, 23; № 7, ст. 901; № 15, ст. 2041; № 17, ст. 2310) следующие изменения: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статье 12.1: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наименование дополнить словами "или технического осмотра";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2</w:t>
      </w:r>
      <w:r>
        <w:rPr>
          <w:color w:val="333333"/>
          <w:sz w:val="27"/>
          <w:szCs w:val="27"/>
        </w:rPr>
        <w:t xml:space="preserve">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Управление легковым такси, автобусом или грузовым автомобилем, предназначенным и оборудованным для перевозок людей, с числом мест для сидения более чем восемь (кроме места для водителя), специализированным транспортным с</w:t>
      </w:r>
      <w:r>
        <w:rPr>
          <w:color w:val="333333"/>
          <w:sz w:val="27"/>
          <w:szCs w:val="27"/>
        </w:rPr>
        <w:t>редством, предназначенным и оборудованным для перевозок опасных грузов, которые не прошли государственный технический осмотр или технический осмотр, -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влечет наложение административного штрафа в размере от пятисот до восьмисот рублей.";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2 примечан</w:t>
      </w:r>
      <w:r>
        <w:rPr>
          <w:color w:val="333333"/>
          <w:sz w:val="27"/>
          <w:szCs w:val="27"/>
        </w:rPr>
        <w:t>ий признать утратившим силу;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абзаце первом части 2 статьи 12.3 слова "талона о прохождении государственного технического осмотра," исключить;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статье 12.31: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наименование после слов "государственного технического осмотра" дополнить словами "или </w:t>
      </w:r>
      <w:r>
        <w:rPr>
          <w:color w:val="333333"/>
          <w:sz w:val="27"/>
          <w:szCs w:val="27"/>
        </w:rPr>
        <w:t>технического осмотра";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первый части 1 дополнить словами "или технического осмотра";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дополнить статьей 14.4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14.4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Нарушение требований законодательства в области технического осмотра транспортных средств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</w:t>
      </w:r>
      <w:r>
        <w:rPr>
          <w:color w:val="333333"/>
          <w:sz w:val="27"/>
          <w:szCs w:val="27"/>
        </w:rPr>
        <w:t>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 -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влечет наложение административного штрафа на должностных лиц в размере от десяти тысяч до пятнадцати ты</w:t>
      </w:r>
      <w:r>
        <w:rPr>
          <w:color w:val="333333"/>
          <w:sz w:val="27"/>
          <w:szCs w:val="27"/>
        </w:rPr>
        <w:t>сяч рублей; на юридических лиц - от пятидесяти тысяч до ста тысяч рублей.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Непредставление сведений, необходимых для ведения единой автоматизированной информационной системы технического осмотра, -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влечет наложение административного штрафа на должностных</w:t>
      </w:r>
      <w:r>
        <w:rPr>
          <w:color w:val="333333"/>
          <w:sz w:val="27"/>
          <w:szCs w:val="27"/>
        </w:rPr>
        <w:t xml:space="preserve"> лиц в размере от трех тысяч до пяти тысяч рублей; на юридических лиц - от тридцати тысяч до пятидесяти тысяч рублей.";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абзац первый части 1 статьи 14.6 после слов "предельных цен (тарифов, расценок, ставок" дополнить словом ", платы";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 статье 23.3: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часть 1 после цифр "13.24," дополнить словами "частью 2 статьи 14.4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 части 2 после цифр "13.24," дополнить словами "частью 2 статьи 14.4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</w:t>
      </w:r>
      <w:r>
        <w:rPr>
          <w:rStyle w:val="mark"/>
          <w:color w:val="333333"/>
          <w:sz w:val="27"/>
          <w:szCs w:val="27"/>
        </w:rPr>
        <w:t>(Пункт утратил силу - Федеральный закон от 23.07.2013 № 249-ФЗ)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29. О внесении измене</w:t>
      </w:r>
      <w:r>
        <w:rPr>
          <w:color w:val="333333"/>
          <w:sz w:val="27"/>
          <w:szCs w:val="27"/>
        </w:rPr>
        <w:t>ний в Федеральный закон "Об обязательном страховании гражданской ответственности владельцев транспортных средств"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Федеральный закон от 25 апреля 2002 года № 40-ФЗ "Об обязательном страховании гражданской ответственности владельцев транспортных с</w:t>
      </w:r>
      <w:r>
        <w:rPr>
          <w:color w:val="333333"/>
          <w:sz w:val="27"/>
          <w:szCs w:val="27"/>
        </w:rPr>
        <w:t>редств" (Собрание законодательства Российской Федерации, 2002, № 18, ст. 1720; 2003, № 26, ст. 2566; 2005, № 30, ст. 3114; 2007, № 1, ст. 29; № 49, ст. 6067; 2008, № 30, ст. 3616; 2010, № 17, ст. 1988; 2011, № 1, ст. 4; № 7, ст. 901) следующие изменения: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в пункте 2 статьи 4 слово "пять" заменить словом "десять";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14: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части первой: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первом слово "Страховщик" заменить словами "1. Страховщик";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абзацем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"на момент наступления страхового случая истек </w:t>
      </w:r>
      <w:r>
        <w:rPr>
          <w:color w:val="333333"/>
          <w:sz w:val="27"/>
          <w:szCs w:val="27"/>
        </w:rPr>
        <w:t>срок действия талона технического осмотра или талона о прохождении государственного технического осмотра легкового такси, автобуса или грузового автомобиля, предназначенного и оборудованного для перевозок людей, с числом мест для сидения более чем восемь (</w:t>
      </w:r>
      <w:r>
        <w:rPr>
          <w:color w:val="333333"/>
          <w:sz w:val="27"/>
          <w:szCs w:val="27"/>
        </w:rPr>
        <w:t xml:space="preserve">кроме места для водителя), специализированного </w:t>
      </w:r>
      <w:r>
        <w:rPr>
          <w:color w:val="333333"/>
          <w:sz w:val="27"/>
          <w:szCs w:val="27"/>
        </w:rPr>
        <w:lastRenderedPageBreak/>
        <w:t>транспортного средства, предназначенного и оборудованного для перевозок опасных грузов.";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часть вторую признать утратившей силу;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пунктом 2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Страховщик имеет право пред</w:t>
      </w:r>
      <w:r>
        <w:rPr>
          <w:color w:val="333333"/>
          <w:sz w:val="27"/>
          <w:szCs w:val="27"/>
        </w:rPr>
        <w:t>ъявить регрессное требование в размере произведенной страховой выплаты к оператору технического осмотра, выдавшему оригинал талона технического осмотра, если страховой случай наступил вследствие неисправности транспортного средства и такая неисправность вы</w:t>
      </w:r>
      <w:r>
        <w:rPr>
          <w:color w:val="333333"/>
          <w:sz w:val="27"/>
          <w:szCs w:val="27"/>
        </w:rPr>
        <w:t>явлена в момент проведения этим оператором технического осмотра, но сведения о ней не были внесены в диагностическую карту.";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3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"3. Страховщик вправе требовать от лиц, указанных в пунктах 1 и 2 настоящей статьи, </w:t>
      </w:r>
      <w:r>
        <w:rPr>
          <w:color w:val="333333"/>
          <w:sz w:val="27"/>
          <w:szCs w:val="27"/>
        </w:rPr>
        <w:t>возмещения расходов, понесенных при рассмотрении страхового случая.";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статье 15: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3 дополнить подпунктом "е"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"е) талон технического осмотра или талон о прохождении государственного технического осмотра транспортного сред</w:t>
      </w:r>
      <w:r>
        <w:rPr>
          <w:color w:val="333333"/>
          <w:sz w:val="27"/>
          <w:szCs w:val="27"/>
        </w:rPr>
        <w:t>ства (за исключением случаев,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требуется, либо порядок и периодичность проведения технич</w:t>
      </w:r>
      <w:r>
        <w:rPr>
          <w:color w:val="333333"/>
          <w:sz w:val="27"/>
          <w:szCs w:val="27"/>
        </w:rPr>
        <w:t xml:space="preserve">еского осмотра устанавливаются Правительством Российской Федерации, либо периодичность проведения технического осмотра такого транспортного средства составляет шесть месяцев)."; </w:t>
      </w:r>
      <w:r>
        <w:rPr>
          <w:rStyle w:val="mark"/>
          <w:color w:val="333333"/>
          <w:sz w:val="27"/>
          <w:szCs w:val="27"/>
        </w:rPr>
        <w:t>(В редакции Федерального закона от 30.11.2011 № 362-ФЗ)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пункт 4 дополнить предложением следующего содержания: "В случаях, предусмотренных правилами обязательного страхования, указанные документы могут представляться в форме электронных документов.";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5 дополнить словами ", а также один из документов, ук</w:t>
      </w:r>
      <w:r>
        <w:rPr>
          <w:color w:val="333333"/>
          <w:sz w:val="27"/>
          <w:szCs w:val="27"/>
        </w:rPr>
        <w:t>азанных в подпункте "е" пункта 3 настоящей статьи, или документ о проведении технического осмотра, выданный в иностранном государстве и признаваемый в Российской Федерации в соответствии с международным договором Российской Федерации";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</w:t>
      </w:r>
      <w:r>
        <w:rPr>
          <w:rStyle w:val="mark"/>
          <w:color w:val="333333"/>
          <w:sz w:val="27"/>
          <w:szCs w:val="27"/>
        </w:rPr>
        <w:t>(Подпункт утратил</w:t>
      </w:r>
      <w:r>
        <w:rPr>
          <w:rStyle w:val="mark"/>
          <w:color w:val="333333"/>
          <w:sz w:val="27"/>
          <w:szCs w:val="27"/>
        </w:rPr>
        <w:t xml:space="preserve"> силу - Федеральный закон от 28.07.2012 № 131-ФЗ)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д) в пункте 7 первое предложение дополнить словами ", а также вносит сведения, указанные в заявлении о заключении договора обязательного страхования и (или) представленные при заключении этого договора, в а</w:t>
      </w:r>
      <w:r>
        <w:rPr>
          <w:color w:val="333333"/>
          <w:sz w:val="27"/>
          <w:szCs w:val="27"/>
        </w:rPr>
        <w:t>втоматизированную информационную систему обязательного страхования, созданную в соответствии со статьей 30 настоящего Федерального закона";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пункт 9 дополнить словами ", а также в автоматизированную информационную систему обязательного страхования, созда</w:t>
      </w:r>
      <w:r>
        <w:rPr>
          <w:color w:val="333333"/>
          <w:sz w:val="27"/>
          <w:szCs w:val="27"/>
        </w:rPr>
        <w:t>нную в соответствии со статьей 30 настоящего Федерального закона";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в абзаце первом пункта 10 второе предложение изложить в следующей редакции: "</w:t>
      </w:r>
      <w:r>
        <w:rPr>
          <w:color w:val="333333"/>
          <w:sz w:val="27"/>
          <w:szCs w:val="27"/>
        </w:rPr>
        <w:t>Сведения о страховании предоставляются страховщиками бесплатно в письменной форме, а также вносятся в автоматизированную информационную систему обязательного страхования, созданную в соответствии со статьей 30 настоящего Федерального закона.";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дополнить</w:t>
      </w:r>
      <w:r>
        <w:rPr>
          <w:color w:val="333333"/>
          <w:sz w:val="27"/>
          <w:szCs w:val="27"/>
        </w:rPr>
        <w:t xml:space="preserve"> пунктом 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страхования, созданную в соответствии со статьей 30 настоящего Федеральног</w:t>
      </w:r>
      <w:r>
        <w:rPr>
          <w:color w:val="333333"/>
          <w:sz w:val="27"/>
          <w:szCs w:val="27"/>
        </w:rPr>
        <w:t>о закона,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допускается."</w:t>
      </w:r>
      <w:r>
        <w:rPr>
          <w:color w:val="333333"/>
          <w:sz w:val="27"/>
          <w:szCs w:val="27"/>
        </w:rPr>
        <w:t>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пункт 1 статьи 24 дополнить словами ",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 статье 25: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</w:t>
      </w:r>
      <w:r>
        <w:rPr>
          <w:color w:val="333333"/>
          <w:sz w:val="27"/>
          <w:szCs w:val="27"/>
        </w:rPr>
        <w:t>унктом "г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 осуществляет в соответствии с законодательством в области технического осмотра транспортных средств аккредитацию операторов технического осмотра, ведет реестр аккредитованных операторов технического осмотра;";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(Абзац</w:t>
      </w:r>
      <w:r>
        <w:rPr>
          <w:rStyle w:val="mark"/>
          <w:color w:val="333333"/>
          <w:sz w:val="27"/>
          <w:szCs w:val="27"/>
        </w:rPr>
        <w:t xml:space="preserve"> утратил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(Абзац утратил силу - Федеральный закон от 28.07.2012 № 130-ФЗ)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2 дополнить абзацем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"В соответствии с законодательством в области технического осмотра транспортных ср</w:t>
      </w:r>
      <w:r>
        <w:rPr>
          <w:color w:val="333333"/>
          <w:sz w:val="27"/>
          <w:szCs w:val="27"/>
        </w:rPr>
        <w:t>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</w:t>
      </w:r>
      <w:r>
        <w:rPr>
          <w:color w:val="333333"/>
          <w:sz w:val="27"/>
          <w:szCs w:val="27"/>
        </w:rPr>
        <w:t>вилам проведения технического осмотра.";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пункт 1 статьи 28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Имущество профессионального объединения страховщиков образуется за счет: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имущества, передаваемого профессиональному объединению его учредителями в соответствии</w:t>
      </w:r>
      <w:r>
        <w:rPr>
          <w:color w:val="333333"/>
          <w:sz w:val="27"/>
          <w:szCs w:val="27"/>
        </w:rPr>
        <w:t xml:space="preserve"> с учредительным договором профессионального объединения;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вступительных взносов, членских взносов, целевых взносов и иных обязательных платежей, уплачиваемых в профессиональное объединение его членами в соответствии с правилами профессионального объединени</w:t>
      </w:r>
      <w:r>
        <w:rPr>
          <w:color w:val="333333"/>
          <w:sz w:val="27"/>
          <w:szCs w:val="27"/>
        </w:rPr>
        <w:t>я;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средств, полученных от реализации прав требования, предусмотренных статьей 20 настоящего Федерального закона;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платы за аккредитацию операторов технического осмотра, предусмотренной в соответствии с законодательством в области технического осмотра трансп</w:t>
      </w:r>
      <w:r>
        <w:rPr>
          <w:color w:val="333333"/>
          <w:sz w:val="27"/>
          <w:szCs w:val="27"/>
        </w:rPr>
        <w:t>ортных средств;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добровольных взносов, средств из иных источников.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Имущество профессионального объединения страховщиков может использоваться исключительно в целях, ради которых создано это профессиональное объединение.";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 статье 30: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3: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</w:t>
      </w:r>
      <w:r>
        <w:rPr>
          <w:color w:val="333333"/>
          <w:sz w:val="27"/>
          <w:szCs w:val="27"/>
        </w:rPr>
        <w:t xml:space="preserve"> первый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В целях информационного обеспечения осуществления компенсационных выплат, прямого возмещения убытков, применения коэффициента, входящего в состав страховых тарифов и предусмотренного подпунктом "б" пункта 2 статьи</w:t>
      </w:r>
      <w:r>
        <w:rPr>
          <w:color w:val="333333"/>
          <w:sz w:val="27"/>
          <w:szCs w:val="27"/>
        </w:rPr>
        <w:t xml:space="preserve"> 9 настоящего Федерального закона, анализа экономической обоснованности страховых тарифов, взаимодействия со страховщиками, заключившими договоры страхования средств наземного транспорта с потерпевшими, и реализации иных положений настоящего </w:t>
      </w:r>
      <w:r>
        <w:rPr>
          <w:color w:val="333333"/>
          <w:sz w:val="27"/>
          <w:szCs w:val="27"/>
        </w:rPr>
        <w:lastRenderedPageBreak/>
        <w:t>Федерального з</w:t>
      </w:r>
      <w:r>
        <w:rPr>
          <w:color w:val="333333"/>
          <w:sz w:val="27"/>
          <w:szCs w:val="27"/>
        </w:rPr>
        <w:t xml:space="preserve">акона создается автоматизированная информационная система обязательного страхования, содержащая сведения о договорах обязательного страхования, страховых случаях, транспортных средствах и об их владельцах, статистические данные и иные необходимые сведения </w:t>
      </w:r>
      <w:r>
        <w:rPr>
          <w:color w:val="333333"/>
          <w:sz w:val="27"/>
          <w:szCs w:val="27"/>
        </w:rPr>
        <w:t>об обязательном страховании.";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абзацами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"Оператором автоматизированной информационной системы обязательного страхования, организующим и (или) осуществляющим обработку формируемых в ней сведений, является профессиональное об</w:t>
      </w:r>
      <w:r>
        <w:rPr>
          <w:color w:val="333333"/>
          <w:sz w:val="27"/>
          <w:szCs w:val="27"/>
        </w:rPr>
        <w:t>ъединение страховщиков.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Оператор автоматизированной информационной системы обязательного страхования осуществляет следующие полномочия: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организует и (или) осуществляет обработку персональных данных, формируемых в автоматизированной информационной системе о</w:t>
      </w:r>
      <w:r>
        <w:rPr>
          <w:color w:val="333333"/>
          <w:sz w:val="27"/>
          <w:szCs w:val="27"/>
        </w:rPr>
        <w:t>бязательного страхования,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принимает необходимые организационные и технические меры для защиты пер</w:t>
      </w:r>
      <w:r>
        <w:rPr>
          <w:color w:val="333333"/>
          <w:sz w:val="27"/>
          <w:szCs w:val="27"/>
        </w:rPr>
        <w:t>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осуществляет иные полномочия, связанные с достижением цели создания автоматизированной информационной системы обязательного страхования.";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4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Порядок взаимодействия автоматизированной информационной системы об</w:t>
      </w:r>
      <w:r>
        <w:rPr>
          <w:color w:val="333333"/>
          <w:sz w:val="27"/>
          <w:szCs w:val="27"/>
        </w:rPr>
        <w:t>язательного страхования и единой автоматизированной информационной системы технического осмотра, созданной в соответствии с законодательством в области технического осмотра транспортных средств, устанавливается федеральным органом исполнительной власти, уп</w:t>
      </w:r>
      <w:r>
        <w:rPr>
          <w:color w:val="333333"/>
          <w:sz w:val="27"/>
          <w:szCs w:val="27"/>
        </w:rPr>
        <w:t>олномоченным Правительством Российской Федерации.";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5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"5. Обмен информацией при прямом возмещении убытков осуществляется в автоматизированной информационной системе прямого возмещения убытков, являющейся частью а</w:t>
      </w:r>
      <w:r>
        <w:rPr>
          <w:color w:val="333333"/>
          <w:sz w:val="27"/>
          <w:szCs w:val="27"/>
        </w:rPr>
        <w:t xml:space="preserve">втоматизированной информационной системы обязательного страхования и содержащей сведения о страховых случаях, </w:t>
      </w:r>
      <w:r>
        <w:rPr>
          <w:color w:val="333333"/>
          <w:sz w:val="27"/>
          <w:szCs w:val="27"/>
        </w:rPr>
        <w:lastRenderedPageBreak/>
        <w:t>транспортных средствах, об их владельцах, о водителях транспортных средств, договорах обязательного страхования, страховщиках и иные сведения, нео</w:t>
      </w:r>
      <w:r>
        <w:rPr>
          <w:color w:val="333333"/>
          <w:sz w:val="27"/>
          <w:szCs w:val="27"/>
        </w:rPr>
        <w:t>бходимые для организации расчетов между страховщиками в соответствии с соглашением о прямом возмещении убытков (статья 26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закона).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Сбор и обработку сведений, формируемых в автоматизированной информационной системе прямого возмещени</w:t>
      </w:r>
      <w:r>
        <w:rPr>
          <w:color w:val="333333"/>
          <w:sz w:val="27"/>
          <w:szCs w:val="27"/>
        </w:rPr>
        <w:t>я убытков, организацию расчетов между страховщиками в соответствии с соглашением о прямом возмещении убытков,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</w:t>
      </w:r>
      <w:r>
        <w:rPr>
          <w:color w:val="333333"/>
          <w:sz w:val="27"/>
          <w:szCs w:val="27"/>
        </w:rPr>
        <w:t>иков юридическое лицо в соответствии с переданными функциями и полномочиями профессионального объединения страховщиков.";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 статье 32: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абзаце первом пункта 1 слова ", организации государственного технического осмотра транспортных средств" исключить</w:t>
      </w:r>
      <w:r>
        <w:rPr>
          <w:color w:val="333333"/>
          <w:sz w:val="27"/>
          <w:szCs w:val="27"/>
        </w:rPr>
        <w:t>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3 второе предложение изложить в следующей редакции: "Регистрация указанных транспортных средств не проводится.".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30. О внесении изменений в Федеральный закон "О полиции"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Федеральный закон от 7 февраля 2011 года № 3-ФЗ "О п</w:t>
      </w:r>
      <w:r>
        <w:rPr>
          <w:color w:val="333333"/>
          <w:sz w:val="27"/>
          <w:szCs w:val="27"/>
        </w:rPr>
        <w:t>олиции" (Собрание законодательства Российской Федерации, 2011, № 7, ст. 900) следующие изменения: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1 статьи 12: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в пункте 19 слова ", а также за деятельностью организаций, проводящих обязательный технический осмотр автомототранспортных средств </w:t>
      </w:r>
      <w:r>
        <w:rPr>
          <w:color w:val="333333"/>
          <w:sz w:val="27"/>
          <w:szCs w:val="27"/>
        </w:rPr>
        <w:t>и прицепов к ним" исключить;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40 следующего содержания: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"40) обеспечить создание и ведение единой автоматизированной информационной системы технического осмотра.";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(Подпункт в редакции Федерального закона от 30.11.2011 № 342-ФЗ)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пу</w:t>
      </w:r>
      <w:r>
        <w:rPr>
          <w:color w:val="333333"/>
          <w:sz w:val="27"/>
          <w:szCs w:val="27"/>
        </w:rPr>
        <w:t xml:space="preserve">нкте 21 части 1 статьи 13 слова "не прошедших обязательного технического осмотра" заменить словами "не прошедших государственного </w:t>
      </w:r>
      <w:r>
        <w:rPr>
          <w:color w:val="333333"/>
          <w:sz w:val="27"/>
          <w:szCs w:val="27"/>
        </w:rPr>
        <w:lastRenderedPageBreak/>
        <w:t>технического осмотра или технического осмотра в случаях, установленных Кодексом Российской Федерации об административных право</w:t>
      </w:r>
      <w:r>
        <w:rPr>
          <w:color w:val="333333"/>
          <w:sz w:val="27"/>
          <w:szCs w:val="27"/>
        </w:rPr>
        <w:t>нарушениях";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часть 1 статьи 54 изложить в следующей редакции: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Федерации, по</w:t>
      </w:r>
      <w:r>
        <w:rPr>
          <w:color w:val="333333"/>
          <w:sz w:val="27"/>
          <w:szCs w:val="27"/>
        </w:rPr>
        <w:t xml:space="preserve"> организации работы медицинских вытрезвителей, по конвоированию задержанных лиц и лиц, заключенных под стражу, из следственных изоляторов уголовно-исполнительной системы, по розыску должника, его имущества, по формированию и ведению реестра дисквалифициров</w:t>
      </w:r>
      <w:r>
        <w:rPr>
          <w:color w:val="333333"/>
          <w:sz w:val="27"/>
          <w:szCs w:val="27"/>
        </w:rPr>
        <w:t>анных лиц полиция продолжает исполнять указанные обязанности, но не позднее чем до 1 января 2012 года. Обязанности по осуществлению государственного технического осмотра транспортных средств и прицепов к ним в местах, которые оборудованы для проведения гос</w:t>
      </w:r>
      <w:r>
        <w:rPr>
          <w:color w:val="333333"/>
          <w:sz w:val="27"/>
          <w:szCs w:val="27"/>
        </w:rPr>
        <w:t xml:space="preserve">ударственного технического осмотра, продолжают осуществляться полицией до 1 января 2014 года с учетом требований законодательства в области технического осмотра транспортных средств, за исключением требований аккредитации операторов технического осмотра и </w:t>
      </w:r>
      <w:r>
        <w:rPr>
          <w:color w:val="333333"/>
          <w:sz w:val="27"/>
          <w:szCs w:val="27"/>
        </w:rPr>
        <w:t>предельного размера платы за проведение технического осмотра.".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31. О признании утратившим силу абзаца девятого пункта 10 статьи 1 Федерального закона "О внесении изменений в Кодекс Российской Федерации об административных правонарушениях"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</w:t>
      </w:r>
      <w:r>
        <w:rPr>
          <w:color w:val="333333"/>
          <w:sz w:val="27"/>
          <w:szCs w:val="27"/>
        </w:rPr>
        <w:t xml:space="preserve"> девятый пункта 10 статьи 1 Федерального закона от 24 июля 2007 года № 210-ФЗ "О внесении изменений в Кодекс Российской Федерации об административных правонарушениях" (Собрание законодательства Российской Федерации, 2007, № 31, ст. 4007) признать утративши</w:t>
      </w:r>
      <w:r>
        <w:rPr>
          <w:color w:val="333333"/>
          <w:sz w:val="27"/>
          <w:szCs w:val="27"/>
        </w:rPr>
        <w:t>м силу.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32. Заключительные положения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в: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</w:t>
      </w:r>
      <w:r>
        <w:rPr>
          <w:color w:val="333333"/>
          <w:sz w:val="27"/>
          <w:szCs w:val="27"/>
        </w:rPr>
        <w:t>местах, в которых в соответствии со статьей 54 Федерального закона от 7 февраля 2011 года № 3-ФЗ "О полиции" (в редакции настоящего Федерального закона) с 1 января 2012 года до 1 января 2014 года проводится технический осмотр транспортных средств;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пункт</w:t>
      </w:r>
      <w:r>
        <w:rPr>
          <w:color w:val="333333"/>
          <w:sz w:val="27"/>
          <w:szCs w:val="27"/>
        </w:rPr>
        <w:t>ах технического осмотра операторами технического осмотра.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Талоны о прохождении государственного технического осмотра транспортных средств и международные сертификаты технического осмотра, выданные должностными лицами уполномоченного федерального органа </w:t>
      </w:r>
      <w:r>
        <w:rPr>
          <w:color w:val="333333"/>
          <w:sz w:val="27"/>
          <w:szCs w:val="27"/>
        </w:rPr>
        <w:t>исполнительной власти в местах проведения государственного технического осмотра, талоны технического осмотра и международные сертификаты технического осмотра, выданные операторами технического осмотра, имеют равную юридическую силу и продолжают действовать</w:t>
      </w:r>
      <w:r>
        <w:rPr>
          <w:color w:val="333333"/>
          <w:sz w:val="27"/>
          <w:szCs w:val="27"/>
        </w:rPr>
        <w:t xml:space="preserve"> до окончания срока их действия вне зависимости от даты их выдачи.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Талоны о прохождении государственного технического осмотра транспортных средств, имеющих разрешенную максимальную массу до трех тонн пятисот килограмм, прицепов и полуприцепов, имеющих р</w:t>
      </w:r>
      <w:r>
        <w:rPr>
          <w:color w:val="333333"/>
          <w:sz w:val="27"/>
          <w:szCs w:val="27"/>
        </w:rPr>
        <w:t>азрешенную максимальную массу до трех тонн пятисот килограмм и не используемых для оказания услуг по перевозкам, и мототранспортных средств, которые выданы должностными лицами уполномоченного федерального органа исполнительной власти в местах проведения го</w:t>
      </w:r>
      <w:r>
        <w:rPr>
          <w:color w:val="333333"/>
          <w:sz w:val="27"/>
          <w:szCs w:val="27"/>
        </w:rPr>
        <w:t>сударственного технического осмотра и срок действия которых истек или истекает в 2011 году,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</w:t>
      </w:r>
      <w:r>
        <w:rPr>
          <w:color w:val="333333"/>
          <w:sz w:val="27"/>
          <w:szCs w:val="27"/>
        </w:rPr>
        <w:t>ранспортных средств после 1 января 2012 года.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Прицепы к транспортным средствам, принадлежащие физическим лицам и имеющие разрешенную максимальную массу до трех тонн пятисот килограмм, не подлежат техническому осмотру с 1 января 2012 года.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 истечени</w:t>
      </w:r>
      <w:r>
        <w:rPr>
          <w:color w:val="333333"/>
          <w:sz w:val="27"/>
          <w:szCs w:val="27"/>
        </w:rPr>
        <w:t>и срока, указанного в части 1 настоящей статьи, на территории Российской Федерации технический осмотр проводится только операторами технического осмотра, за исключением случаев, установленных частью 3 статьи 2 настоящего Федерального закона.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Профессиона</w:t>
      </w:r>
      <w:r>
        <w:rPr>
          <w:color w:val="333333"/>
          <w:sz w:val="27"/>
          <w:szCs w:val="27"/>
        </w:rPr>
        <w:t>льное объединение страховщиков, указанное в части 1 статьи 5 настоящего Федерального закона, обязано обеспечить возможность аккредитации заявителей не позднее 1 января 2012 года.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Организации, которые на день вступления в силу настоящего Федерального зак</w:t>
      </w:r>
      <w:r>
        <w:rPr>
          <w:color w:val="333333"/>
          <w:sz w:val="27"/>
          <w:szCs w:val="27"/>
        </w:rPr>
        <w:t xml:space="preserve">она прошли в установленном законодательством Российской </w:t>
      </w:r>
      <w:r>
        <w:rPr>
          <w:color w:val="333333"/>
          <w:sz w:val="27"/>
          <w:szCs w:val="27"/>
        </w:rPr>
        <w:lastRenderedPageBreak/>
        <w:t>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</w:t>
      </w:r>
      <w:r>
        <w:rPr>
          <w:color w:val="333333"/>
          <w:sz w:val="27"/>
          <w:szCs w:val="27"/>
        </w:rPr>
        <w:t>кой Федерации, до 1 января 2014 года вправе осуществлять деятельность по проведению технического осмотра с учетом особенностей, установленных частью 8 настоящей статьи. До 1 января 2014 года указанные организации должны пройти аккредитацию в соответствии с</w:t>
      </w:r>
      <w:r>
        <w:rPr>
          <w:color w:val="333333"/>
          <w:sz w:val="27"/>
          <w:szCs w:val="27"/>
        </w:rPr>
        <w:t xml:space="preserve"> настоящим Федеральным законом. С 1 января 2012 года указанные организации вправе осуществлять деятельность по проведению технического осмотра транспортных средств только при условии, если они включены в реестр операторов технического осмотра в порядке, ус</w:t>
      </w:r>
      <w:r>
        <w:rPr>
          <w:color w:val="333333"/>
          <w:sz w:val="27"/>
          <w:szCs w:val="27"/>
        </w:rPr>
        <w:t>тановленном частью 8 настоящей статьи.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До 1 января 2012 года Министерство внутренних дел Российской Федерации передает профессиональному объединению страховщиков, указанному в части 1 статьи 5 настоящего Федерального закона, сведения об организациях, ук</w:t>
      </w:r>
      <w:r>
        <w:rPr>
          <w:color w:val="333333"/>
          <w:sz w:val="27"/>
          <w:szCs w:val="27"/>
        </w:rPr>
        <w:t>азанных в части 7 настоящей статьи. Организации, указанные в части 7 настоящей статьи, обязаны направить до 1 января 2012 года профессиональному объединению страховщиков, указанному в части 1 статьи 5 настоящего Федерального закона, заявления о включении в</w:t>
      </w:r>
      <w:r>
        <w:rPr>
          <w:color w:val="333333"/>
          <w:sz w:val="27"/>
          <w:szCs w:val="27"/>
        </w:rPr>
        <w:t xml:space="preserve"> реестр операторов технического осмотра.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осмотра. Особенности обеспечения указанных организаций</w:t>
      </w:r>
      <w:r>
        <w:rPr>
          <w:color w:val="333333"/>
          <w:sz w:val="27"/>
          <w:szCs w:val="27"/>
        </w:rPr>
        <w:t xml:space="preserve"> в период с 1 января 2012 года до 1 января 2014 года бланками талонов технического осмотра и бланками международных сертификатов технического осмотра, порядок их учета, хранения, передачи, уничтожения устанавливаются Правительством Российской Федерации.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</w:t>
      </w:r>
      <w:r>
        <w:rPr>
          <w:color w:val="333333"/>
          <w:sz w:val="27"/>
          <w:szCs w:val="27"/>
        </w:rPr>
        <w:t> В течение двух лет после дня вступления в силу настоящего Федерального закона имущество, находящееся в федеральной собственности и используемое при проведении государственного технического осмотра транспортных средств, подлежит безвозмездной передаче в со</w:t>
      </w:r>
      <w:r>
        <w:rPr>
          <w:color w:val="333333"/>
          <w:sz w:val="27"/>
          <w:szCs w:val="27"/>
        </w:rPr>
        <w:t>бственность субъектов Российской Федерации в соответствии со статьей 154 Федерального закона от 22 августа 2004 года № 122-ФЗ "О внесении изменений в законодательные акты Российской Федерации и признании утратившими силу некоторых законодательных актов Рос</w:t>
      </w:r>
      <w:r>
        <w:rPr>
          <w:color w:val="333333"/>
          <w:sz w:val="27"/>
          <w:szCs w:val="27"/>
        </w:rPr>
        <w:t xml:space="preserve">сийской Федерации в связи с принятием федеральных законов "О внесении изменений и дополнений в Федеральный закон "Об общих принципах организации законодательных (представительных) и исполнительных органов государственной власти субъектов Российской </w:t>
      </w:r>
      <w:r>
        <w:rPr>
          <w:color w:val="333333"/>
          <w:sz w:val="27"/>
          <w:szCs w:val="27"/>
        </w:rPr>
        <w:lastRenderedPageBreak/>
        <w:t>Федерац</w:t>
      </w:r>
      <w:r>
        <w:rPr>
          <w:color w:val="333333"/>
          <w:sz w:val="27"/>
          <w:szCs w:val="27"/>
        </w:rPr>
        <w:t>ии" и "Об общих принципах организации местного самоуправления в Российской Федерации".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До 1 января 2013 года страховщики обязаны направить профессиональному объединению страховщиков, указанному в части 1 статьи 5 настоящего Федерального закона, сведени</w:t>
      </w:r>
      <w:r>
        <w:rPr>
          <w:color w:val="333333"/>
          <w:sz w:val="27"/>
          <w:szCs w:val="27"/>
        </w:rPr>
        <w:t>я об обязательном страховании гражданской ответственности владельцев транспортных средств,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</w:t>
      </w:r>
      <w:r>
        <w:rPr>
          <w:color w:val="333333"/>
          <w:sz w:val="27"/>
          <w:szCs w:val="27"/>
        </w:rPr>
        <w:t>аконом.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h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33. Вступление в силу настоящего Федерального закона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вступает в силу с 1 января 2012 года, за исключением положений, для которых настоящей статьей установлены иные сроки вступления их в силу.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Части 3, 6,</w:t>
      </w:r>
      <w:r>
        <w:rPr>
          <w:color w:val="333333"/>
          <w:sz w:val="27"/>
          <w:szCs w:val="27"/>
        </w:rPr>
        <w:t xml:space="preserve"> 8 и 10 статьи 32 настоящего Федерального закона вступают в силу со дня официального опубликования настоящего Федерального закона.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Подпункт "з" пункта 3 статьи 29 настоящего Федерального закона вступает в силу с 1 июля 2014 года. </w:t>
      </w:r>
      <w:r>
        <w:rPr>
          <w:rStyle w:val="mark"/>
          <w:color w:val="333333"/>
          <w:sz w:val="27"/>
          <w:szCs w:val="27"/>
        </w:rPr>
        <w:t>(В редакции Федеральног</w:t>
      </w:r>
      <w:r>
        <w:rPr>
          <w:rStyle w:val="mark"/>
          <w:color w:val="333333"/>
          <w:sz w:val="27"/>
          <w:szCs w:val="27"/>
        </w:rPr>
        <w:t>о закона от 25.12.2012 № 267-ФЗ)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Подпункт 41 пункта 1 статьи 333</w:t>
      </w:r>
      <w:r>
        <w:rPr>
          <w:rStyle w:val="w91"/>
          <w:color w:val="333333"/>
          <w:sz w:val="27"/>
          <w:szCs w:val="27"/>
        </w:rPr>
        <w:t>33</w:t>
      </w:r>
      <w:r>
        <w:rPr>
          <w:color w:val="333333"/>
          <w:sz w:val="27"/>
          <w:szCs w:val="27"/>
        </w:rPr>
        <w:t xml:space="preserve"> части второй Налогового кодекса Российской Федерации (в редакции настоящего Федерального закона) применяется до 1 января 2014 года. </w:t>
      </w:r>
      <w:r>
        <w:rPr>
          <w:rStyle w:val="mark"/>
          <w:color w:val="333333"/>
          <w:sz w:val="27"/>
          <w:szCs w:val="27"/>
        </w:rPr>
        <w:t>(В редакции Федерального закона от 28.07.2012 № 130-ФЗ</w:t>
      </w:r>
      <w:r>
        <w:rPr>
          <w:rStyle w:val="mark"/>
          <w:color w:val="333333"/>
          <w:sz w:val="27"/>
          <w:szCs w:val="27"/>
        </w:rPr>
        <w:t>)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 июля 2011 года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170-ФЗ</w:t>
      </w:r>
    </w:p>
    <w:p w:rsidR="00000000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449C" w:rsidRDefault="0000449C">
      <w:pPr>
        <w:pStyle w:val="a3"/>
        <w:spacing w:line="300" w:lineRule="auto"/>
        <w:divId w:val="153002727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0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BC"/>
    <w:rsid w:val="0000449C"/>
    <w:rsid w:val="002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29508-139D-43B7-91B7-6999316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100" w:beforeAutospacing="1" w:after="100" w:afterAutospacing="1"/>
    </w:p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4">
    <w:name w:val="m4"/>
    <w:basedOn w:val="a"/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2727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14325</Words>
  <Characters>81654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95788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Пользователь</dc:creator>
  <cp:keywords/>
  <dc:description/>
  <cp:lastModifiedBy>Пользователь</cp:lastModifiedBy>
  <cp:revision>2</cp:revision>
  <dcterms:created xsi:type="dcterms:W3CDTF">2020-08-23T23:53:00Z</dcterms:created>
  <dcterms:modified xsi:type="dcterms:W3CDTF">2020-08-23T23:53:00Z</dcterms:modified>
</cp:coreProperties>
</file>